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371"/>
      </w:tblGrid>
      <w:tr w:rsidR="00FE5A34" w:rsidRPr="00450B4B" w14:paraId="4DDD2EAB" w14:textId="77777777" w:rsidTr="00F156A3">
        <w:trPr>
          <w:jc w:val="center"/>
        </w:trPr>
        <w:tc>
          <w:tcPr>
            <w:tcW w:w="10065" w:type="dxa"/>
            <w:gridSpan w:val="2"/>
          </w:tcPr>
          <w:p w14:paraId="0DB402D4" w14:textId="211F80DE" w:rsidR="00FE5A34" w:rsidRPr="00450B4B" w:rsidRDefault="0050340B" w:rsidP="007A59D6">
            <w:pPr>
              <w:pStyle w:val="Coverandbibliographypageheading"/>
            </w:pPr>
            <w:r w:rsidRPr="0050340B">
              <w:t>Synopsis Information </w:t>
            </w:r>
          </w:p>
        </w:tc>
      </w:tr>
      <w:tr w:rsidR="00412E0F" w:rsidRPr="00450B4B" w14:paraId="76D125E4" w14:textId="77777777" w:rsidTr="0031216B">
        <w:trPr>
          <w:trHeight w:val="354"/>
          <w:jc w:val="center"/>
        </w:trPr>
        <w:tc>
          <w:tcPr>
            <w:tcW w:w="2694" w:type="dxa"/>
          </w:tcPr>
          <w:p w14:paraId="3030343F" w14:textId="0639207B" w:rsidR="00412E0F" w:rsidRPr="00967E25" w:rsidRDefault="00412E0F" w:rsidP="0031216B">
            <w:pPr>
              <w:pStyle w:val="TableNormal1"/>
              <w:rPr>
                <w:b/>
                <w:bCs/>
                <w:sz w:val="28"/>
                <w:szCs w:val="28"/>
              </w:rPr>
            </w:pPr>
          </w:p>
        </w:tc>
        <w:tc>
          <w:tcPr>
            <w:tcW w:w="7371" w:type="dxa"/>
          </w:tcPr>
          <w:p w14:paraId="44511CF8" w14:textId="0CA3515F" w:rsidR="00412E0F" w:rsidRPr="00967E25" w:rsidRDefault="00412E0F" w:rsidP="0031216B">
            <w:pPr>
              <w:spacing w:before="60" w:after="60" w:line="240" w:lineRule="auto"/>
              <w:rPr>
                <w:b/>
                <w:bCs/>
                <w:sz w:val="28"/>
                <w:szCs w:val="28"/>
              </w:rPr>
            </w:pPr>
          </w:p>
        </w:tc>
      </w:tr>
      <w:tr w:rsidR="00FE5A34" w:rsidRPr="00450B4B" w14:paraId="0897ADB9" w14:textId="77777777" w:rsidTr="002B1C09">
        <w:trPr>
          <w:jc w:val="center"/>
        </w:trPr>
        <w:tc>
          <w:tcPr>
            <w:tcW w:w="2694" w:type="dxa"/>
          </w:tcPr>
          <w:p w14:paraId="3954440B" w14:textId="029AFF92" w:rsidR="00FE5A34" w:rsidRPr="00967E25" w:rsidRDefault="0050340B" w:rsidP="007A59D6">
            <w:pPr>
              <w:pStyle w:val="TableNormal1"/>
              <w:rPr>
                <w:b/>
                <w:bCs/>
                <w:sz w:val="28"/>
                <w:szCs w:val="28"/>
              </w:rPr>
            </w:pPr>
            <w:r>
              <w:rPr>
                <w:b/>
                <w:bCs/>
                <w:sz w:val="28"/>
                <w:szCs w:val="28"/>
              </w:rPr>
              <w:t>T</w:t>
            </w:r>
            <w:r w:rsidR="00FE5A34" w:rsidRPr="00967E25">
              <w:rPr>
                <w:b/>
                <w:bCs/>
                <w:sz w:val="28"/>
                <w:szCs w:val="28"/>
              </w:rPr>
              <w:t>itle</w:t>
            </w:r>
          </w:p>
        </w:tc>
        <w:tc>
          <w:tcPr>
            <w:tcW w:w="7371" w:type="dxa"/>
          </w:tcPr>
          <w:p w14:paraId="70C31F61" w14:textId="71F726D0" w:rsidR="00FE5A34" w:rsidRPr="00967E25" w:rsidRDefault="00ED2CD4" w:rsidP="007A59D6">
            <w:pPr>
              <w:pStyle w:val="TableNormal1"/>
              <w:rPr>
                <w:b/>
                <w:bCs/>
                <w:sz w:val="28"/>
                <w:szCs w:val="28"/>
              </w:rPr>
            </w:pPr>
            <w:r w:rsidRPr="00ED2CD4">
              <w:rPr>
                <w:b/>
                <w:bCs/>
                <w:sz w:val="28"/>
                <w:szCs w:val="28"/>
              </w:rPr>
              <w:t>Title for the synopsis</w:t>
            </w:r>
          </w:p>
        </w:tc>
      </w:tr>
      <w:tr w:rsidR="00FE5A34" w:rsidRPr="00450B4B" w14:paraId="0C0D7891" w14:textId="77777777" w:rsidTr="002B1C09">
        <w:trPr>
          <w:jc w:val="center"/>
        </w:trPr>
        <w:tc>
          <w:tcPr>
            <w:tcW w:w="2694" w:type="dxa"/>
          </w:tcPr>
          <w:p w14:paraId="3DF051D2" w14:textId="77777777" w:rsidR="00FE5A34" w:rsidRPr="00736AB8" w:rsidRDefault="00FE5A34" w:rsidP="007A59D6">
            <w:pPr>
              <w:pStyle w:val="TableNormal1"/>
            </w:pPr>
            <w:r w:rsidRPr="00736AB8">
              <w:t>Study Committee</w:t>
            </w:r>
          </w:p>
        </w:tc>
        <w:tc>
          <w:tcPr>
            <w:tcW w:w="7371" w:type="dxa"/>
          </w:tcPr>
          <w:p w14:paraId="477FC74C" w14:textId="2D44919D" w:rsidR="00FE5A34" w:rsidRPr="007B13E9" w:rsidRDefault="00722373" w:rsidP="007A59D6">
            <w:pPr>
              <w:pStyle w:val="TableNormal1"/>
            </w:pPr>
            <w:sdt>
              <w:sdtPr>
                <w:alias w:val="Study Committee"/>
                <w:tag w:val="Study Committee"/>
                <w:id w:val="1035071830"/>
                <w:lock w:val="sdtLocked"/>
                <w:placeholder>
                  <w:docPart w:val="6BEA844225AF4B55A78537F99F6692B3"/>
                </w:placeholder>
                <w:showingPlcHdr/>
                <w:dataBinding w:prefixMappings="xmlns:ns0='AlexAdds01' " w:xpath="/ns0:SpecialFields[1]/ns0:SC[1]" w:storeItemID="{552FD889-F551-4D04-BE82-ECF73A1706FA}"/>
                <w:dropDownList w:lastValue="">
                  <w:listItem w:value="Choose an item."/>
                  <w:listItem w:displayText="A2 Power Transformers and Reactors" w:value="SC A2"/>
                  <w:listItem w:displayText="A3 Transmission and Distribution Equipment" w:value="SC A3"/>
                  <w:listItem w:displayText="B2 Overhead Lines" w:value="SC B2"/>
                  <w:listItem w:displayText="B3 Substations and Electrical Installations" w:value="SC B3"/>
                  <w:listItem w:displayText="B5 Protection and Automation" w:value="SC B5"/>
                  <w:listItem w:displayText="C5 Electricity Markets and Regulation" w:value="SC C5"/>
                  <w:listItem w:displayText="C6 Active Distribution Systems and Distributed " w:value="SC C6"/>
                  <w:listItem w:displayText="D2 Information Systems Telecommunications " w:value="SC D2"/>
                </w:dropDownList>
              </w:sdtPr>
              <w:sdtEndPr/>
              <w:sdtContent>
                <w:r w:rsidR="00D85A2C" w:rsidRPr="007B13E9">
                  <w:rPr>
                    <w:rStyle w:val="Platzhaltertext"/>
                    <w:color w:val="000000"/>
                  </w:rPr>
                  <w:t>Choose an item.</w:t>
                </w:r>
              </w:sdtContent>
            </w:sdt>
          </w:p>
        </w:tc>
      </w:tr>
      <w:tr w:rsidR="00FE5A34" w:rsidRPr="00450B4B" w14:paraId="44A152EF" w14:textId="77777777" w:rsidTr="002B1C09">
        <w:trPr>
          <w:jc w:val="center"/>
        </w:trPr>
        <w:tc>
          <w:tcPr>
            <w:tcW w:w="2694" w:type="dxa"/>
          </w:tcPr>
          <w:p w14:paraId="7BD710DD" w14:textId="00A1B654" w:rsidR="00FE5A34" w:rsidRPr="00736AB8" w:rsidRDefault="00FE5A34" w:rsidP="007A59D6">
            <w:pPr>
              <w:pStyle w:val="TableNormal1"/>
            </w:pPr>
            <w:r w:rsidRPr="00736AB8">
              <w:t>P</w:t>
            </w:r>
            <w:r w:rsidR="00887593" w:rsidRPr="00736AB8">
              <w:t>referential subject</w:t>
            </w:r>
          </w:p>
        </w:tc>
        <w:tc>
          <w:tcPr>
            <w:tcW w:w="7371" w:type="dxa"/>
          </w:tcPr>
          <w:p w14:paraId="04AEE55A" w14:textId="7B47B1D0" w:rsidR="00FE5A34" w:rsidRPr="007B13E9" w:rsidRDefault="00722373" w:rsidP="007A59D6">
            <w:pPr>
              <w:pStyle w:val="TableNormal1"/>
            </w:pPr>
            <w:sdt>
              <w:sdtPr>
                <w:alias w:val="Preferential subject"/>
                <w:tag w:val="Preferential subject"/>
                <w:id w:val="275291796"/>
                <w:lock w:val="sdtLocked"/>
                <w:placeholder>
                  <w:docPart w:val="8497D3D408334CB98285AA5C8A3FCC88"/>
                </w:placeholder>
                <w:showingPlcHdr/>
                <w:dataBinding w:prefixMappings="xmlns:ns0='AlexAdds01' " w:xpath="/ns0:SpecialFields[1]/ns0:PS[1]" w:storeItemID="{552FD889-F551-4D04-BE82-ECF73A1706FA}"/>
                <w:dropDownList w:lastValue="">
                  <w:listItem w:value="Choose an item."/>
                  <w:listItem w:displayText="PS1 One Grid" w:value="PS1"/>
                  <w:listItem w:displayText="PS2 Grid Equipment" w:value="PS2"/>
                  <w:listItem w:displayText="PS3 System Management" w:value="PS3"/>
                </w:dropDownList>
              </w:sdtPr>
              <w:sdtEndPr/>
              <w:sdtContent>
                <w:r w:rsidR="007F4AE5" w:rsidRPr="007B13E9">
                  <w:rPr>
                    <w:rStyle w:val="Platzhaltertext"/>
                    <w:color w:val="auto"/>
                  </w:rPr>
                  <w:t>Choose an item.</w:t>
                </w:r>
              </w:sdtContent>
            </w:sdt>
          </w:p>
        </w:tc>
      </w:tr>
      <w:tr w:rsidR="003B5A5E" w:rsidRPr="00450B4B" w14:paraId="7E99807F" w14:textId="77777777" w:rsidTr="002B1C09">
        <w:trPr>
          <w:jc w:val="center"/>
        </w:trPr>
        <w:tc>
          <w:tcPr>
            <w:tcW w:w="2694" w:type="dxa"/>
          </w:tcPr>
          <w:p w14:paraId="238B86A8" w14:textId="0572EE02" w:rsidR="003B5A5E" w:rsidRPr="00450B4B" w:rsidRDefault="003B5A5E" w:rsidP="007A59D6">
            <w:pPr>
              <w:pStyle w:val="TableNormal1"/>
            </w:pPr>
            <w:r w:rsidRPr="00450B4B">
              <w:t>Authors</w:t>
            </w:r>
          </w:p>
        </w:tc>
        <w:tc>
          <w:tcPr>
            <w:tcW w:w="7371" w:type="dxa"/>
          </w:tcPr>
          <w:p w14:paraId="3AB9A270" w14:textId="1B360A22" w:rsidR="003B5A5E" w:rsidRPr="007B13E9" w:rsidRDefault="00C94203" w:rsidP="00736AB8">
            <w:pPr>
              <w:pStyle w:val="TableNormal1"/>
              <w:jc w:val="left"/>
            </w:pPr>
            <w:r w:rsidRPr="007B13E9">
              <w:t>Enter names of the authors, separated by a comma</w:t>
            </w:r>
            <w:r w:rsidR="00314267">
              <w:t xml:space="preserve">. </w:t>
            </w:r>
            <w:r w:rsidR="00736AB8">
              <w:br/>
            </w:r>
            <w:r w:rsidR="009329A0">
              <w:t>(</w:t>
            </w:r>
            <w:r w:rsidR="00314267" w:rsidRPr="00B335F4">
              <w:rPr>
                <w:i/>
              </w:rPr>
              <w:t>Format</w:t>
            </w:r>
            <w:r w:rsidR="00B335F4">
              <w:rPr>
                <w:i/>
              </w:rPr>
              <w:t>:</w:t>
            </w:r>
            <w:r w:rsidR="00314267" w:rsidRPr="00B335F4">
              <w:rPr>
                <w:i/>
              </w:rPr>
              <w:t xml:space="preserve"> First</w:t>
            </w:r>
            <w:r w:rsidR="009329A0" w:rsidRPr="00B335F4">
              <w:rPr>
                <w:i/>
              </w:rPr>
              <w:t xml:space="preserve"> </w:t>
            </w:r>
            <w:r w:rsidR="00314267" w:rsidRPr="00B335F4">
              <w:rPr>
                <w:i/>
              </w:rPr>
              <w:t>name</w:t>
            </w:r>
            <w:r w:rsidR="009329A0" w:rsidRPr="00B335F4">
              <w:rPr>
                <w:i/>
              </w:rPr>
              <w:t>,</w:t>
            </w:r>
            <w:r w:rsidR="00314267" w:rsidRPr="00B335F4">
              <w:rPr>
                <w:i/>
              </w:rPr>
              <w:t xml:space="preserve"> FAMILY</w:t>
            </w:r>
            <w:r w:rsidR="009329A0" w:rsidRPr="00B335F4">
              <w:rPr>
                <w:i/>
              </w:rPr>
              <w:t xml:space="preserve"> </w:t>
            </w:r>
            <w:r w:rsidR="00314267" w:rsidRPr="00B335F4">
              <w:rPr>
                <w:i/>
              </w:rPr>
              <w:t>NAME</w:t>
            </w:r>
            <w:r w:rsidR="009329A0">
              <w:t>)</w:t>
            </w:r>
          </w:p>
        </w:tc>
      </w:tr>
      <w:tr w:rsidR="00C52AA6" w:rsidRPr="00450B4B" w14:paraId="543AB3A3" w14:textId="77777777" w:rsidTr="002B1C09">
        <w:trPr>
          <w:jc w:val="center"/>
        </w:trPr>
        <w:tc>
          <w:tcPr>
            <w:tcW w:w="2694" w:type="dxa"/>
          </w:tcPr>
          <w:p w14:paraId="3243B743" w14:textId="6CBF5D5C" w:rsidR="00C52AA6" w:rsidRPr="00450B4B" w:rsidRDefault="00C52AA6" w:rsidP="007A59D6">
            <w:pPr>
              <w:pStyle w:val="TableNormal1"/>
            </w:pPr>
            <w:r w:rsidRPr="00450B4B">
              <w:t>Affiliations (optional)</w:t>
            </w:r>
          </w:p>
        </w:tc>
        <w:tc>
          <w:tcPr>
            <w:tcW w:w="7371" w:type="dxa"/>
          </w:tcPr>
          <w:p w14:paraId="6ADA4FF7" w14:textId="4C90BAFB" w:rsidR="00C52AA6" w:rsidRPr="007B13E9" w:rsidRDefault="00190F15" w:rsidP="007A59D6">
            <w:pPr>
              <w:pStyle w:val="TableNormal1"/>
            </w:pPr>
            <w:r w:rsidRPr="007B13E9">
              <w:t>Enter affiliations of authors, with reference numbers if required.</w:t>
            </w:r>
          </w:p>
        </w:tc>
      </w:tr>
      <w:tr w:rsidR="00844496" w:rsidRPr="00450B4B" w14:paraId="6D43FA3E" w14:textId="77777777" w:rsidTr="002B1C09">
        <w:trPr>
          <w:jc w:val="center"/>
        </w:trPr>
        <w:tc>
          <w:tcPr>
            <w:tcW w:w="2694" w:type="dxa"/>
          </w:tcPr>
          <w:p w14:paraId="517A5648" w14:textId="3017BA8C" w:rsidR="00844496" w:rsidRPr="00450B4B" w:rsidRDefault="00844496" w:rsidP="007A59D6">
            <w:pPr>
              <w:pStyle w:val="TableNormal1"/>
            </w:pPr>
            <w:r w:rsidRPr="00450B4B">
              <w:t>Country</w:t>
            </w:r>
          </w:p>
        </w:tc>
        <w:tc>
          <w:tcPr>
            <w:tcW w:w="7371" w:type="dxa"/>
          </w:tcPr>
          <w:p w14:paraId="5D4CFAF2" w14:textId="6066DECA" w:rsidR="00844496" w:rsidRPr="007B13E9" w:rsidRDefault="00844496" w:rsidP="007A59D6">
            <w:pPr>
              <w:pStyle w:val="TableNormal1"/>
            </w:pPr>
            <w:r w:rsidRPr="007B13E9">
              <w:t xml:space="preserve">Enter country of </w:t>
            </w:r>
            <w:r w:rsidR="00B335F4">
              <w:rPr>
                <w:color w:val="000000"/>
              </w:rPr>
              <w:t>submitting</w:t>
            </w:r>
            <w:r w:rsidRPr="007B13E9">
              <w:t xml:space="preserve"> author</w:t>
            </w:r>
          </w:p>
        </w:tc>
      </w:tr>
      <w:tr w:rsidR="003B5A5E" w:rsidRPr="00450B4B" w14:paraId="3450B824" w14:textId="77777777" w:rsidTr="002B1C09">
        <w:trPr>
          <w:jc w:val="center"/>
        </w:trPr>
        <w:tc>
          <w:tcPr>
            <w:tcW w:w="2694" w:type="dxa"/>
          </w:tcPr>
          <w:p w14:paraId="06505F63" w14:textId="13A49FB8" w:rsidR="003B5A5E" w:rsidRPr="00450B4B" w:rsidRDefault="003B5A5E" w:rsidP="007A59D6">
            <w:pPr>
              <w:pStyle w:val="TableNormal1"/>
            </w:pPr>
            <w:r w:rsidRPr="00450B4B">
              <w:t>Email address</w:t>
            </w:r>
          </w:p>
        </w:tc>
        <w:tc>
          <w:tcPr>
            <w:tcW w:w="7371" w:type="dxa"/>
          </w:tcPr>
          <w:p w14:paraId="5467FC8E" w14:textId="39A3A8F4" w:rsidR="003B5A5E" w:rsidRPr="007B13E9" w:rsidRDefault="00722373" w:rsidP="007A59D6">
            <w:pPr>
              <w:pStyle w:val="TableNormal1"/>
            </w:pPr>
            <w:sdt>
              <w:sdtPr>
                <w:alias w:val="Email address"/>
                <w:tag w:val=""/>
                <w:id w:val="-530729433"/>
                <w:lock w:val="sdtLocked"/>
                <w:placeholder>
                  <w:docPart w:val="C9413A0CF6374EE78FB895BB94FA7994"/>
                </w:placeholder>
                <w:dataBinding w:prefixMappings="xmlns:ns0='http://schemas.microsoft.com/office/2006/coverPageProps' " w:xpath="/ns0:CoverPageProperties[1]/ns0:CompanyEmail[1]" w:storeItemID="{55AF091B-3C7A-41E3-B477-F2FDAA23CFDA}"/>
                <w15:appearance w15:val="hidden"/>
                <w:text/>
              </w:sdtPr>
              <w:sdtEndPr/>
              <w:sdtContent>
                <w:r w:rsidR="00C466F0">
                  <w:t>Enter the email address of submitting author</w:t>
                </w:r>
              </w:sdtContent>
            </w:sdt>
          </w:p>
        </w:tc>
      </w:tr>
    </w:tbl>
    <w:p w14:paraId="39585B51" w14:textId="5FB96974" w:rsidR="00FE5A34" w:rsidRPr="00450B4B" w:rsidRDefault="00FE5A34" w:rsidP="009319D0">
      <w:pPr>
        <w:pStyle w:val="TableNormal1"/>
      </w:pPr>
    </w:p>
    <w:tbl>
      <w:tblPr>
        <w:tblStyle w:val="Tabellenraster"/>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65"/>
      </w:tblGrid>
      <w:tr w:rsidR="00E8113D" w:rsidRPr="00450B4B" w14:paraId="5CCF68F6" w14:textId="77777777" w:rsidTr="00D83F50">
        <w:trPr>
          <w:jc w:val="center"/>
        </w:trPr>
        <w:tc>
          <w:tcPr>
            <w:tcW w:w="10065" w:type="dxa"/>
          </w:tcPr>
          <w:p w14:paraId="459413FB" w14:textId="5387D8D5" w:rsidR="00E8113D" w:rsidRPr="00450B4B" w:rsidRDefault="002937D1" w:rsidP="00C11CE0">
            <w:pPr>
              <w:pStyle w:val="Coverandbibliographypageheading"/>
              <w:tabs>
                <w:tab w:val="left" w:pos="2100"/>
              </w:tabs>
            </w:pPr>
            <w:bookmarkStart w:id="0" w:name="_Hlk122641269"/>
            <w:r w:rsidRPr="002937D1">
              <w:t>Synopsis</w:t>
            </w:r>
          </w:p>
        </w:tc>
      </w:tr>
      <w:tr w:rsidR="00E8113D" w:rsidRPr="00450B4B" w14:paraId="50267F52" w14:textId="77777777" w:rsidTr="00D83F50">
        <w:trPr>
          <w:jc w:val="center"/>
        </w:trPr>
        <w:tc>
          <w:tcPr>
            <w:tcW w:w="10065" w:type="dxa"/>
          </w:tcPr>
          <w:p w14:paraId="4A9A1C60" w14:textId="77777777" w:rsidR="00B335F4" w:rsidRDefault="00B335F4" w:rsidP="00B335F4">
            <w:pPr>
              <w:jc w:val="left"/>
            </w:pPr>
            <w:r>
              <w:t>The synopsis should provide a comprehensive overview of the proposed paper, enabling readers to understand its scope and significance. It must clearly state the objective of the paper, describe the principal methods and approaches employed, and summarize the main findings or expected results.</w:t>
            </w:r>
          </w:p>
          <w:p w14:paraId="4B888192" w14:textId="77777777" w:rsidR="00B335F4" w:rsidRDefault="00B335F4" w:rsidP="00B335F4">
            <w:pPr>
              <w:jc w:val="left"/>
            </w:pPr>
            <w:r>
              <w:t>The synopsis should be approximately 500 words in length and must not exceed two pages.</w:t>
            </w:r>
          </w:p>
          <w:p w14:paraId="7326B56A" w14:textId="244D7B86" w:rsidR="00B335F4" w:rsidRPr="00B335F4" w:rsidRDefault="00B335F4" w:rsidP="00B335F4">
            <w:pPr>
              <w:jc w:val="left"/>
              <w:rPr>
                <w:b/>
              </w:rPr>
            </w:pPr>
            <w:r w:rsidRPr="00B335F4">
              <w:rPr>
                <w:b/>
              </w:rPr>
              <w:t>Formatting Requirements</w:t>
            </w:r>
            <w:r>
              <w:rPr>
                <w:b/>
              </w:rPr>
              <w:t>:</w:t>
            </w:r>
          </w:p>
          <w:p w14:paraId="46C42874" w14:textId="77777777" w:rsidR="00B335F4" w:rsidRDefault="00B335F4" w:rsidP="00B335F4">
            <w:pPr>
              <w:pStyle w:val="Listenabsatz"/>
              <w:numPr>
                <w:ilvl w:val="0"/>
                <w:numId w:val="36"/>
              </w:numPr>
              <w:jc w:val="left"/>
            </w:pPr>
            <w:r>
              <w:t>The text must be presented in a single-column format.</w:t>
            </w:r>
          </w:p>
          <w:p w14:paraId="6E50B96A" w14:textId="77777777" w:rsidR="00B335F4" w:rsidRDefault="00B335F4" w:rsidP="00B335F4">
            <w:pPr>
              <w:pStyle w:val="Listenabsatz"/>
              <w:numPr>
                <w:ilvl w:val="0"/>
                <w:numId w:val="36"/>
              </w:numPr>
              <w:jc w:val="left"/>
            </w:pPr>
            <w:r>
              <w:t>Use Times New Roman, font size 12 pt.</w:t>
            </w:r>
          </w:p>
          <w:p w14:paraId="29E5F818" w14:textId="77777777" w:rsidR="00B335F4" w:rsidRDefault="00B335F4" w:rsidP="00B335F4">
            <w:pPr>
              <w:pStyle w:val="Listenabsatz"/>
              <w:numPr>
                <w:ilvl w:val="0"/>
                <w:numId w:val="36"/>
              </w:numPr>
              <w:jc w:val="left"/>
            </w:pPr>
            <w:r>
              <w:t>Set the line spacing to 1.15.</w:t>
            </w:r>
          </w:p>
          <w:p w14:paraId="75B2319E" w14:textId="766B6970" w:rsidR="00B335F4" w:rsidRPr="008B1C0F" w:rsidRDefault="00B335F4" w:rsidP="00B335F4">
            <w:pPr>
              <w:pStyle w:val="Listenabsatz"/>
              <w:numPr>
                <w:ilvl w:val="0"/>
                <w:numId w:val="36"/>
              </w:numPr>
              <w:jc w:val="left"/>
            </w:pPr>
            <w:r>
              <w:t>Apply justified paragraph alignment throughout the document.</w:t>
            </w:r>
          </w:p>
        </w:tc>
      </w:tr>
      <w:tr w:rsidR="00E8113D" w:rsidRPr="00450B4B" w14:paraId="67F88150" w14:textId="77777777" w:rsidTr="00C800C1">
        <w:trPr>
          <w:trHeight w:val="756"/>
          <w:jc w:val="center"/>
        </w:trPr>
        <w:tc>
          <w:tcPr>
            <w:tcW w:w="10065" w:type="dxa"/>
          </w:tcPr>
          <w:p w14:paraId="4ACE50A4" w14:textId="5284407E" w:rsidR="00E8113D" w:rsidRPr="00450B4B" w:rsidRDefault="00E8113D" w:rsidP="007A59D6">
            <w:pPr>
              <w:pStyle w:val="Coverandbibliographypageheading"/>
            </w:pPr>
            <w:r w:rsidRPr="00450B4B">
              <w:t>Keywords</w:t>
            </w:r>
          </w:p>
        </w:tc>
      </w:tr>
      <w:tr w:rsidR="00C800C1" w:rsidRPr="00450B4B" w14:paraId="7EF0FA14" w14:textId="77777777" w:rsidTr="00C800C1">
        <w:trPr>
          <w:trHeight w:val="324"/>
          <w:jc w:val="center"/>
        </w:trPr>
        <w:tc>
          <w:tcPr>
            <w:tcW w:w="10065" w:type="dxa"/>
          </w:tcPr>
          <w:p w14:paraId="05894A38" w14:textId="1D42BCF4" w:rsidR="00C800C1" w:rsidRPr="00450B4B" w:rsidRDefault="00893A64" w:rsidP="007A59D6">
            <w:r w:rsidRPr="00450B4B">
              <w:t>Enter keywords, separated by commas</w:t>
            </w:r>
            <w:r w:rsidR="00C43D2C" w:rsidRPr="00450B4B">
              <w:t>, in alphabetical order</w:t>
            </w:r>
            <w:r w:rsidR="002A6D51" w:rsidRPr="00450B4B">
              <w:t xml:space="preserve">. See Appendix </w:t>
            </w:r>
            <w:r w:rsidR="0092684A">
              <w:t xml:space="preserve">B </w:t>
            </w:r>
            <w:r w:rsidR="002A6D51" w:rsidRPr="00450B4B">
              <w:t>for instructions.</w:t>
            </w:r>
            <w:bookmarkStart w:id="1" w:name="_GoBack"/>
            <w:bookmarkEnd w:id="1"/>
          </w:p>
        </w:tc>
      </w:tr>
      <w:bookmarkEnd w:id="0"/>
    </w:tbl>
    <w:p w14:paraId="07F2A715" w14:textId="77777777" w:rsidR="00A305D8" w:rsidRPr="00A305D8" w:rsidRDefault="00E8113D" w:rsidP="00A305D8">
      <w:r w:rsidRPr="00450B4B">
        <w:br w:type="page"/>
      </w:r>
      <w:r w:rsidR="00A305D8" w:rsidRPr="00A305D8">
        <w:rPr>
          <w:color w:val="EE0000"/>
        </w:rPr>
        <w:lastRenderedPageBreak/>
        <w:t>DELETE THIS SECTION IN YOUR SUBMISION </w:t>
      </w:r>
    </w:p>
    <w:p w14:paraId="03007892" w14:textId="77777777" w:rsidR="00A305D8" w:rsidRPr="00A305D8" w:rsidRDefault="00A305D8" w:rsidP="00B335F4">
      <w:pPr>
        <w:numPr>
          <w:ilvl w:val="0"/>
          <w:numId w:val="4"/>
        </w:numPr>
        <w:rPr>
          <w:b/>
          <w:bCs/>
        </w:rPr>
      </w:pPr>
      <w:r w:rsidRPr="00A305D8">
        <w:rPr>
          <w:b/>
          <w:bCs/>
        </w:rPr>
        <w:t>Instructions and deadline for synopses </w:t>
      </w:r>
    </w:p>
    <w:p w14:paraId="44857828" w14:textId="77777777" w:rsidR="001F76BB" w:rsidRDefault="00A305D8" w:rsidP="00A305D8">
      <w:r w:rsidRPr="00A305D8">
        <w:t xml:space="preserve">This document gives instructions for writing the synopsis for the </w:t>
      </w:r>
      <w:r w:rsidR="004F6809" w:rsidRPr="004F6809">
        <w:t>CIGRE Symposium Heidelberg 2027</w:t>
      </w:r>
      <w:r w:rsidRPr="00A305D8">
        <w:t xml:space="preserve">. </w:t>
      </w:r>
    </w:p>
    <w:p w14:paraId="441E2566" w14:textId="2A3FD5F5" w:rsidR="00A305D8" w:rsidRDefault="004B039C" w:rsidP="00A305D8">
      <w:r>
        <w:t xml:space="preserve">Last updated </w:t>
      </w:r>
      <w:r w:rsidR="00B335F4">
        <w:t>t</w:t>
      </w:r>
      <w:r w:rsidR="002511D2">
        <w:t>emplate</w:t>
      </w:r>
      <w:r w:rsidR="002857B5">
        <w:t>s</w:t>
      </w:r>
      <w:r w:rsidR="002511D2">
        <w:t xml:space="preserve"> and </w:t>
      </w:r>
      <w:r w:rsidR="00B335F4">
        <w:t>d</w:t>
      </w:r>
      <w:r w:rsidR="002857B5">
        <w:t xml:space="preserve">eadlines </w:t>
      </w:r>
      <w:r w:rsidR="00A305D8" w:rsidRPr="00A305D8">
        <w:t xml:space="preserve">can be found </w:t>
      </w:r>
      <w:r w:rsidR="00305A19">
        <w:t>o</w:t>
      </w:r>
      <w:r w:rsidR="00A305D8" w:rsidRPr="00A305D8">
        <w:t>n</w:t>
      </w:r>
      <w:r w:rsidR="002857B5">
        <w:t xml:space="preserve"> </w:t>
      </w:r>
      <w:hyperlink r:id="rId13" w:history="1">
        <w:r w:rsidR="00D269FC" w:rsidRPr="00D269FC">
          <w:rPr>
            <w:rStyle w:val="Hyperlink"/>
          </w:rPr>
          <w:t>Author Instructions - cigre Symposium 2027</w:t>
        </w:r>
      </w:hyperlink>
      <w:r w:rsidR="00A305D8" w:rsidRPr="00A305D8">
        <w:t>. </w:t>
      </w:r>
    </w:p>
    <w:p w14:paraId="538D81EA" w14:textId="77777777" w:rsidR="00A305D8" w:rsidRPr="00A305D8" w:rsidRDefault="00A305D8">
      <w:pPr>
        <w:numPr>
          <w:ilvl w:val="0"/>
          <w:numId w:val="4"/>
        </w:numPr>
        <w:rPr>
          <w:b/>
          <w:bCs/>
        </w:rPr>
      </w:pPr>
      <w:r w:rsidRPr="00A305D8">
        <w:rPr>
          <w:b/>
          <w:bCs/>
        </w:rPr>
        <w:t>Nature of papers </w:t>
      </w:r>
    </w:p>
    <w:p w14:paraId="76BDBFE7" w14:textId="0F906572" w:rsidR="00A305D8" w:rsidRDefault="00A305D8" w:rsidP="00A305D8">
      <w:r w:rsidRPr="00A305D8">
        <w:t>Papers presented at CIGRE Sessions and Symposia must be unpublished and the contents strictly scientific or technical.  </w:t>
      </w:r>
    </w:p>
    <w:p w14:paraId="77938167" w14:textId="73D1BF68" w:rsidR="00C06D34" w:rsidRPr="00A305D8" w:rsidRDefault="00845CFE" w:rsidP="00B335F4">
      <w:pPr>
        <w:numPr>
          <w:ilvl w:val="0"/>
          <w:numId w:val="4"/>
        </w:numPr>
        <w:rPr>
          <w:b/>
          <w:bCs/>
        </w:rPr>
      </w:pPr>
      <w:r w:rsidRPr="00845CFE">
        <w:rPr>
          <w:b/>
          <w:bCs/>
        </w:rPr>
        <w:t>Absence of marketing information</w:t>
      </w:r>
      <w:r w:rsidR="00C06D34" w:rsidRPr="00A305D8">
        <w:rPr>
          <w:b/>
          <w:bCs/>
        </w:rPr>
        <w:t> </w:t>
      </w:r>
    </w:p>
    <w:p w14:paraId="19575D09" w14:textId="6026C317" w:rsidR="00C06D34" w:rsidRDefault="00C06D34" w:rsidP="00C06D34">
      <w:r>
        <w:t>CIGRE is a vendor neutral not-for-profit organisation, focused on the sharing of</w:t>
      </w:r>
      <w:r w:rsidR="00FA1E21">
        <w:t xml:space="preserve"> </w:t>
      </w:r>
      <w:r>
        <w:t>knowledge in the power industry.</w:t>
      </w:r>
      <w:r w:rsidR="007966FD">
        <w:t xml:space="preserve"> </w:t>
      </w:r>
      <w:r>
        <w:t xml:space="preserve">Consequently, all publications and papers </w:t>
      </w:r>
      <w:r w:rsidR="00314267">
        <w:t xml:space="preserve">must </w:t>
      </w:r>
      <w:r>
        <w:t>not carry any</w:t>
      </w:r>
      <w:r w:rsidR="007966FD">
        <w:t xml:space="preserve"> </w:t>
      </w:r>
      <w:r>
        <w:t>marketing connotations.</w:t>
      </w:r>
    </w:p>
    <w:p w14:paraId="0384CAFD" w14:textId="4A172990" w:rsidR="00DA7E7F" w:rsidRDefault="00DA7E7F" w:rsidP="00DA7E7F">
      <w:r>
        <w:t xml:space="preserve">Brand names, company names, trademarks, product names, and logos shall not be in the text or, figures of papers. Photos showing products, e.g. on a test bench, are tolerated. Company names shall appear only at the start of the paper, to describe the author’s’ affiliation. The articles and synopsis shall refrain from commenting competitor’s’ products and/or technologies. </w:t>
      </w:r>
    </w:p>
    <w:p w14:paraId="2D2B8F85" w14:textId="77777777" w:rsidR="00DA7E7F" w:rsidRDefault="00DA7E7F" w:rsidP="00DA7E7F">
      <w:r>
        <w:t>The information reported shall be original or based on reliable and traceable information and data or publications (e.g. peer-reviewed published papers, books). Sources shall be properly identified by means of the suitable bibliography references.</w:t>
      </w:r>
    </w:p>
    <w:p w14:paraId="6877EF36" w14:textId="2BBDD89B" w:rsidR="00A305D8" w:rsidRPr="00DA7E7F" w:rsidRDefault="00A305D8" w:rsidP="00B335F4">
      <w:pPr>
        <w:numPr>
          <w:ilvl w:val="0"/>
          <w:numId w:val="4"/>
        </w:numPr>
        <w:rPr>
          <w:b/>
          <w:bCs/>
        </w:rPr>
      </w:pPr>
      <w:r w:rsidRPr="00A305D8">
        <w:rPr>
          <w:b/>
          <w:bCs/>
        </w:rPr>
        <w:t>Language </w:t>
      </w:r>
      <w:r w:rsidRPr="00DA7E7F">
        <w:rPr>
          <w:b/>
          <w:bCs/>
        </w:rPr>
        <w:t> </w:t>
      </w:r>
    </w:p>
    <w:p w14:paraId="5C20D2D7" w14:textId="77777777" w:rsidR="00A305D8" w:rsidRDefault="00A305D8" w:rsidP="00A305D8">
      <w:r w:rsidRPr="00A305D8">
        <w:t>Symposium synopses and papers must be in English. Decide if you use British English, American English or some other version and be consistent. </w:t>
      </w:r>
    </w:p>
    <w:p w14:paraId="55F43200" w14:textId="43A978ED" w:rsidR="00181CFF" w:rsidRPr="00144B15" w:rsidRDefault="00A305D8" w:rsidP="00B335F4">
      <w:pPr>
        <w:numPr>
          <w:ilvl w:val="0"/>
          <w:numId w:val="4"/>
        </w:numPr>
        <w:rPr>
          <w:b/>
          <w:bCs/>
        </w:rPr>
      </w:pPr>
      <w:r w:rsidRPr="00A305D8">
        <w:rPr>
          <w:b/>
          <w:bCs/>
        </w:rPr>
        <w:t>File name  </w:t>
      </w:r>
    </w:p>
    <w:p w14:paraId="6DB398BE" w14:textId="77777777" w:rsidR="00A305D8" w:rsidRPr="00A305D8" w:rsidRDefault="00A305D8" w:rsidP="00A305D8">
      <w:r w:rsidRPr="00A305D8">
        <w:t>The file name should be as follows; </w:t>
      </w:r>
      <w:proofErr w:type="spellStart"/>
      <w:r w:rsidRPr="00A305D8">
        <w:t>SC_PS_Author</w:t>
      </w:r>
      <w:proofErr w:type="spellEnd"/>
      <w:r w:rsidRPr="00A305D8">
        <w:t> family </w:t>
      </w:r>
      <w:proofErr w:type="spellStart"/>
      <w:r w:rsidRPr="00A305D8">
        <w:t>name_Country</w:t>
      </w:r>
      <w:proofErr w:type="spellEnd"/>
      <w:r w:rsidRPr="00A305D8">
        <w:t>.  </w:t>
      </w:r>
    </w:p>
    <w:p w14:paraId="1DF7A0E5" w14:textId="0EEA1116" w:rsidR="00A305D8" w:rsidRDefault="00A305D8" w:rsidP="00A305D8">
      <w:r w:rsidRPr="00A305D8">
        <w:t>Example: C4_PS1_OLSEN_NO </w:t>
      </w:r>
    </w:p>
    <w:p w14:paraId="0167DCED" w14:textId="77777777" w:rsidR="003E7CEE" w:rsidRPr="00CA119F" w:rsidRDefault="003E7CEE" w:rsidP="003E7CEE">
      <w:pPr>
        <w:numPr>
          <w:ilvl w:val="0"/>
          <w:numId w:val="4"/>
        </w:numPr>
        <w:rPr>
          <w:b/>
          <w:bCs/>
        </w:rPr>
      </w:pPr>
      <w:r w:rsidRPr="00A305D8">
        <w:rPr>
          <w:b/>
          <w:bCs/>
        </w:rPr>
        <w:t>Advice for paper layout </w:t>
      </w:r>
      <w:r w:rsidRPr="00CA119F">
        <w:rPr>
          <w:b/>
          <w:bCs/>
        </w:rPr>
        <w:t> </w:t>
      </w:r>
    </w:p>
    <w:p w14:paraId="08932FB7" w14:textId="77777777" w:rsidR="003E7CEE" w:rsidRDefault="003E7CEE" w:rsidP="003E7CEE">
      <w:r w:rsidRPr="00A305D8">
        <w:t>The layout should be ISO 210x297mm / DIN A4-format.  </w:t>
      </w:r>
    </w:p>
    <w:p w14:paraId="5FC6366A" w14:textId="77777777" w:rsidR="003E7CEE" w:rsidRPr="00CA119F" w:rsidRDefault="003E7CEE" w:rsidP="003E7CEE">
      <w:pPr>
        <w:numPr>
          <w:ilvl w:val="0"/>
          <w:numId w:val="4"/>
        </w:numPr>
        <w:rPr>
          <w:b/>
          <w:bCs/>
        </w:rPr>
      </w:pPr>
      <w:r w:rsidRPr="00A305D8">
        <w:rPr>
          <w:b/>
          <w:bCs/>
        </w:rPr>
        <w:t>Figures </w:t>
      </w:r>
      <w:r w:rsidRPr="00CA119F">
        <w:rPr>
          <w:b/>
          <w:bCs/>
        </w:rPr>
        <w:t> </w:t>
      </w:r>
    </w:p>
    <w:p w14:paraId="52227432" w14:textId="77777777" w:rsidR="003E7CEE" w:rsidRPr="00A305D8" w:rsidRDefault="003E7CEE" w:rsidP="003E7CEE">
      <w:r w:rsidRPr="00A305D8">
        <w:t>It is recommended not to include figures in the synopsis. If figures are necessary, use good quality figures with sufficient resolution while maintaining a reasonable size of the pdf file.  </w:t>
      </w:r>
    </w:p>
    <w:p w14:paraId="0ED08D64" w14:textId="77777777" w:rsidR="003E7CEE" w:rsidRPr="00A305D8" w:rsidRDefault="003E7CEE" w:rsidP="003E7CEE">
      <w:r w:rsidRPr="00A305D8">
        <w:t>Figures should be readable and include appropriate references if they are sourced from elsewhere. The authors are responsible to ensure that they have the right permissions to publish their figures and diagrams.  </w:t>
      </w:r>
    </w:p>
    <w:p w14:paraId="71CCE607" w14:textId="77777777" w:rsidR="003E7CEE" w:rsidRDefault="003E7CEE" w:rsidP="003E7CEE">
      <w:r w:rsidRPr="00A305D8">
        <w:t>Figures and table</w:t>
      </w:r>
      <w:r>
        <w:t xml:space="preserve"> title</w:t>
      </w:r>
      <w:r w:rsidRPr="00A305D8">
        <w:t>s should be self-explanatory</w:t>
      </w:r>
      <w:r>
        <w:t xml:space="preserve"> and referenced if taken from a previous publication</w:t>
      </w:r>
      <w:r w:rsidRPr="00A305D8">
        <w:t>. </w:t>
      </w:r>
    </w:p>
    <w:p w14:paraId="312DDCF2" w14:textId="77777777" w:rsidR="00B63606" w:rsidRPr="00CA119F" w:rsidRDefault="00B63606" w:rsidP="00B63606">
      <w:pPr>
        <w:numPr>
          <w:ilvl w:val="0"/>
          <w:numId w:val="4"/>
        </w:numPr>
        <w:rPr>
          <w:b/>
          <w:bCs/>
        </w:rPr>
      </w:pPr>
      <w:r w:rsidRPr="00A305D8">
        <w:rPr>
          <w:b/>
          <w:bCs/>
        </w:rPr>
        <w:lastRenderedPageBreak/>
        <w:t>Submitting synopses </w:t>
      </w:r>
      <w:r w:rsidRPr="00CA119F">
        <w:rPr>
          <w:b/>
          <w:bCs/>
        </w:rPr>
        <w:t> </w:t>
      </w:r>
    </w:p>
    <w:p w14:paraId="4781F0CD" w14:textId="77777777" w:rsidR="00B63606" w:rsidRDefault="00B63606" w:rsidP="00B63606">
      <w:r w:rsidRPr="00A305D8">
        <w:t>Authors should upload the synopses to </w:t>
      </w:r>
      <w:proofErr w:type="spellStart"/>
      <w:r w:rsidRPr="00A305D8">
        <w:t>ConfTool</w:t>
      </w:r>
      <w:proofErr w:type="spellEnd"/>
      <w:r w:rsidRPr="00A305D8">
        <w:t xml:space="preserve"> using the same account for both the synopses and paper.  </w:t>
      </w:r>
    </w:p>
    <w:p w14:paraId="5EFFCDD9" w14:textId="77777777" w:rsidR="00B63606" w:rsidRPr="00A305D8" w:rsidRDefault="00B63606" w:rsidP="00B63606">
      <w:proofErr w:type="spellStart"/>
      <w:r>
        <w:t>ConfTool</w:t>
      </w:r>
      <w:proofErr w:type="spellEnd"/>
      <w:r>
        <w:t xml:space="preserve"> link can be found on </w:t>
      </w:r>
      <w:hyperlink r:id="rId14" w:history="1">
        <w:r w:rsidRPr="00D269FC">
          <w:rPr>
            <w:rStyle w:val="Hyperlink"/>
          </w:rPr>
          <w:t>Author Instructions - cigre Symposium 2027</w:t>
        </w:r>
      </w:hyperlink>
      <w:r w:rsidRPr="00A305D8">
        <w:t>. </w:t>
      </w:r>
    </w:p>
    <w:p w14:paraId="1688F4D2" w14:textId="77777777" w:rsidR="00B63606" w:rsidRPr="00A305D8" w:rsidRDefault="00B63606" w:rsidP="00B63606">
      <w:r>
        <w:t>O</w:t>
      </w:r>
      <w:r w:rsidRPr="00A305D8">
        <w:t>rganising committee</w:t>
      </w:r>
      <w:r>
        <w:t xml:space="preserve"> contact will be also available if the </w:t>
      </w:r>
      <w:r w:rsidRPr="00A305D8">
        <w:t xml:space="preserve">authors </w:t>
      </w:r>
      <w:r>
        <w:t>are not aware of</w:t>
      </w:r>
      <w:r w:rsidRPr="00A305D8">
        <w:t xml:space="preserve"> their account details. </w:t>
      </w:r>
    </w:p>
    <w:p w14:paraId="1F24E0DA" w14:textId="2EB6C16A" w:rsidR="00B63606" w:rsidRDefault="00B63606" w:rsidP="00B63606">
      <w:r w:rsidRPr="00A305D8">
        <w:t>Files should be converted to Adobe Portable Document Format (pdf) before being uploaded. Files should not contain any scripts or macros.  </w:t>
      </w:r>
    </w:p>
    <w:p w14:paraId="3426DCDF" w14:textId="77777777" w:rsidR="00B63606" w:rsidRDefault="00B63606" w:rsidP="00B63606"/>
    <w:p w14:paraId="58911F6B" w14:textId="77777777" w:rsidR="00A305D8" w:rsidRPr="00275E69" w:rsidRDefault="00A305D8" w:rsidP="003E7CEE">
      <w:pPr>
        <w:numPr>
          <w:ilvl w:val="0"/>
          <w:numId w:val="4"/>
        </w:numPr>
        <w:rPr>
          <w:b/>
          <w:bCs/>
        </w:rPr>
      </w:pPr>
      <w:r w:rsidRPr="00A305D8">
        <w:rPr>
          <w:b/>
          <w:bCs/>
        </w:rPr>
        <w:t>Synopsis Information</w:t>
      </w:r>
      <w:r w:rsidRPr="00275E69">
        <w:rPr>
          <w:b/>
          <w:bCs/>
        </w:rPr>
        <w:t> </w:t>
      </w:r>
    </w:p>
    <w:p w14:paraId="526F3ECF" w14:textId="4AD3FD3B" w:rsidR="00A305D8" w:rsidRPr="00A305D8" w:rsidRDefault="00314267" w:rsidP="00A305D8">
      <w:r w:rsidRPr="00A305D8">
        <w:t>The synopses</w:t>
      </w:r>
      <w:r>
        <w:t xml:space="preserve"> </w:t>
      </w:r>
      <w:r w:rsidRPr="00A305D8">
        <w:t>should have a standardised format</w:t>
      </w:r>
      <w:r>
        <w:t>.</w:t>
      </w:r>
      <w:r w:rsidRPr="00A305D8">
        <w:t xml:space="preserve"> </w:t>
      </w:r>
      <w:r>
        <w:t>T</w:t>
      </w:r>
      <w:r w:rsidRPr="00A305D8">
        <w:t xml:space="preserve">he Word styles </w:t>
      </w:r>
      <w:r>
        <w:t>in the template are to be used.</w:t>
      </w:r>
      <w:r w:rsidRPr="00A305D8">
        <w:t xml:space="preserve"> </w:t>
      </w:r>
      <w:r w:rsidR="00A305D8" w:rsidRPr="00A305D8">
        <w:t>Use the heading in the table on the first page of the template. This should not be altered. The author must populate the second column of the table with the following information:  </w:t>
      </w:r>
    </w:p>
    <w:p w14:paraId="10C97D78" w14:textId="42718623" w:rsidR="00A305D8" w:rsidRPr="00A305D8" w:rsidRDefault="00DE0EC4">
      <w:pPr>
        <w:numPr>
          <w:ilvl w:val="0"/>
          <w:numId w:val="9"/>
        </w:numPr>
        <w:jc w:val="left"/>
      </w:pPr>
      <w:r>
        <w:t>Title</w:t>
      </w:r>
      <w:r w:rsidR="00A305D8" w:rsidRPr="00A305D8">
        <w:t> – The title of the synopsis </w:t>
      </w:r>
    </w:p>
    <w:p w14:paraId="1CDF1826" w14:textId="32D3A72C" w:rsidR="00A305D8" w:rsidRPr="00A305D8" w:rsidRDefault="00A305D8">
      <w:pPr>
        <w:numPr>
          <w:ilvl w:val="0"/>
          <w:numId w:val="10"/>
        </w:numPr>
        <w:jc w:val="left"/>
      </w:pPr>
      <w:r w:rsidRPr="00A305D8">
        <w:t>Study Committee – Select from drop-down</w:t>
      </w:r>
      <w:r w:rsidR="0031415D">
        <w:t xml:space="preserve"> </w:t>
      </w:r>
      <w:r w:rsidRPr="00A305D8">
        <w:t>menu</w:t>
      </w:r>
      <w:r w:rsidR="0031415D">
        <w:t xml:space="preserve"> </w:t>
      </w:r>
      <w:r w:rsidRPr="00A305D8">
        <w:t>in</w:t>
      </w:r>
      <w:r w:rsidR="0031415D">
        <w:t xml:space="preserve"> </w:t>
      </w:r>
      <w:r w:rsidRPr="00A305D8">
        <w:t>the</w:t>
      </w:r>
      <w:r w:rsidR="0031415D">
        <w:t xml:space="preserve"> </w:t>
      </w:r>
      <w:r w:rsidRPr="00A305D8">
        <w:t>template</w:t>
      </w:r>
    </w:p>
    <w:p w14:paraId="35AE1C15" w14:textId="14793EFD" w:rsidR="00A305D8" w:rsidRPr="00A305D8" w:rsidRDefault="00A305D8">
      <w:pPr>
        <w:numPr>
          <w:ilvl w:val="0"/>
          <w:numId w:val="11"/>
        </w:numPr>
        <w:jc w:val="left"/>
      </w:pPr>
      <w:r w:rsidRPr="00A305D8">
        <w:t>Preferential Subject – Select from drop-down menu in the template </w:t>
      </w:r>
    </w:p>
    <w:p w14:paraId="737826E5" w14:textId="30C25E7C" w:rsidR="00A305D8" w:rsidRPr="00A305D8" w:rsidRDefault="00A305D8">
      <w:pPr>
        <w:numPr>
          <w:ilvl w:val="0"/>
          <w:numId w:val="12"/>
        </w:numPr>
        <w:jc w:val="left"/>
      </w:pPr>
      <w:r w:rsidRPr="00A305D8">
        <w:t xml:space="preserve">Authors – Author names in the following way: family or last name fully capitalised and given names should </w:t>
      </w:r>
      <w:r w:rsidR="00314267">
        <w:t xml:space="preserve">be written out (no initials for the first given name) and </w:t>
      </w:r>
      <w:r w:rsidRPr="00A305D8">
        <w:t>have an initial capital.  </w:t>
      </w:r>
    </w:p>
    <w:p w14:paraId="63791427" w14:textId="77777777" w:rsidR="00A305D8" w:rsidRPr="00A305D8" w:rsidRDefault="00A305D8">
      <w:pPr>
        <w:numPr>
          <w:ilvl w:val="0"/>
          <w:numId w:val="13"/>
        </w:numPr>
        <w:jc w:val="left"/>
      </w:pPr>
      <w:r w:rsidRPr="00A305D8">
        <w:t>Affiliations – The affiliations of authors are optional. When a paper has several authors with different affiliations, a number should be inserted after each author with a corresponding number before each affiliation organisation. </w:t>
      </w:r>
    </w:p>
    <w:p w14:paraId="37070AD7" w14:textId="77777777" w:rsidR="00A305D8" w:rsidRPr="00A305D8" w:rsidRDefault="00A305D8">
      <w:pPr>
        <w:numPr>
          <w:ilvl w:val="0"/>
          <w:numId w:val="14"/>
        </w:numPr>
        <w:jc w:val="left"/>
      </w:pPr>
      <w:r w:rsidRPr="00A305D8">
        <w:t>Country – Country of the main author. </w:t>
      </w:r>
    </w:p>
    <w:p w14:paraId="24379873" w14:textId="579CA52D" w:rsidR="00A305D8" w:rsidRDefault="00A305D8">
      <w:pPr>
        <w:numPr>
          <w:ilvl w:val="0"/>
          <w:numId w:val="15"/>
        </w:numPr>
        <w:jc w:val="left"/>
      </w:pPr>
      <w:r w:rsidRPr="00A305D8">
        <w:t xml:space="preserve">Email address – </w:t>
      </w:r>
      <w:r w:rsidR="003E7CEE">
        <w:t>E</w:t>
      </w:r>
      <w:r w:rsidRPr="00A305D8">
        <w:t>mail address of the main author. </w:t>
      </w:r>
    </w:p>
    <w:p w14:paraId="2F7980F2" w14:textId="77777777" w:rsidR="00B63606" w:rsidRDefault="00B63606" w:rsidP="00B63606">
      <w:pPr>
        <w:ind w:left="720"/>
        <w:jc w:val="left"/>
      </w:pPr>
    </w:p>
    <w:p w14:paraId="7DE7D4E8" w14:textId="77777777" w:rsidR="00A305D8" w:rsidRPr="00A305D8" w:rsidRDefault="00A305D8" w:rsidP="00B63606">
      <w:pPr>
        <w:numPr>
          <w:ilvl w:val="0"/>
          <w:numId w:val="4"/>
        </w:numPr>
        <w:rPr>
          <w:b/>
          <w:bCs/>
        </w:rPr>
      </w:pPr>
      <w:r w:rsidRPr="00A305D8">
        <w:rPr>
          <w:b/>
          <w:bCs/>
        </w:rPr>
        <w:t>Keywords</w:t>
      </w:r>
      <w:r w:rsidRPr="00CA119F">
        <w:rPr>
          <w:b/>
          <w:bCs/>
        </w:rPr>
        <w:t> </w:t>
      </w:r>
    </w:p>
    <w:p w14:paraId="41DFD4D9" w14:textId="19F2ACEE" w:rsidR="00A305D8" w:rsidRDefault="00A305D8" w:rsidP="00A305D8">
      <w:r w:rsidRPr="00A305D8">
        <w:t>A short list of keywords for classification purposes. These should be specific and clear. More details about suitable keywords can be found in the Appendix.  </w:t>
      </w:r>
    </w:p>
    <w:p w14:paraId="0C66DCDF" w14:textId="77777777" w:rsidR="00181CFF" w:rsidRPr="00A305D8" w:rsidRDefault="00181CFF" w:rsidP="00A305D8"/>
    <w:p w14:paraId="355FB6DF" w14:textId="72CA1B87" w:rsidR="00A305D8" w:rsidRPr="008D2D45" w:rsidRDefault="00F92E1C" w:rsidP="00B63606">
      <w:pPr>
        <w:numPr>
          <w:ilvl w:val="0"/>
          <w:numId w:val="4"/>
        </w:numPr>
        <w:rPr>
          <w:b/>
          <w:bCs/>
        </w:rPr>
      </w:pPr>
      <w:r w:rsidRPr="008D2D45">
        <w:rPr>
          <w:b/>
          <w:bCs/>
        </w:rPr>
        <w:t xml:space="preserve">Submit to the </w:t>
      </w:r>
      <w:r w:rsidR="008D2D45" w:rsidRPr="008D2D45">
        <w:rPr>
          <w:b/>
          <w:bCs/>
        </w:rPr>
        <w:t>most relevant study committee</w:t>
      </w:r>
    </w:p>
    <w:p w14:paraId="7E89DE69" w14:textId="77777777" w:rsidR="002B7309" w:rsidRPr="002B7309" w:rsidRDefault="002B7309" w:rsidP="002B7309">
      <w:r w:rsidRPr="002B7309">
        <w:t>The preferential subjects are shared among several Study Committees.</w:t>
      </w:r>
    </w:p>
    <w:p w14:paraId="4268C212" w14:textId="137C5542" w:rsidR="00953597" w:rsidRPr="00736AB8" w:rsidRDefault="002B7309" w:rsidP="002B7309">
      <w:r w:rsidRPr="002B7309">
        <w:t>Authors are kindly requested to refer to the table below and select the most appropriate Study Committee when submitting their paper, in order to avoid inappropriate submissions.</w:t>
      </w:r>
      <w:r w:rsidR="00C07696">
        <w:rPr>
          <w:lang w:val="fr-FR"/>
        </w:rPr>
        <w:t xml:space="preserve"> </w:t>
      </w:r>
      <w:r w:rsidR="00C07696" w:rsidRPr="00736AB8">
        <w:t>After review, the orga</w:t>
      </w:r>
      <w:r w:rsidR="00C07696">
        <w:t>nising committee may change the preferential subject or reference study committee.</w:t>
      </w:r>
    </w:p>
    <w:p w14:paraId="5AB34928" w14:textId="3518BD12" w:rsidR="001315DD" w:rsidRPr="00AF0441" w:rsidRDefault="00B63606" w:rsidP="001315DD">
      <w:pPr>
        <w:rPr>
          <w:b/>
          <w:bCs/>
          <w:i/>
          <w:iCs/>
        </w:rPr>
      </w:pPr>
      <w:r>
        <w:lastRenderedPageBreak/>
        <w:t>The</w:t>
      </w:r>
      <w:r w:rsidR="0034718D">
        <w:t xml:space="preserve"> following table </w:t>
      </w:r>
      <w:r>
        <w:t xml:space="preserve">lists </w:t>
      </w:r>
      <w:r w:rsidR="0034718D">
        <w:t>the preferential subjects with the Study Commi</w:t>
      </w:r>
      <w:r w:rsidR="00181CFF">
        <w:t>ttees involved</w:t>
      </w:r>
      <w:r w:rsidR="003E7CEE">
        <w:t>.</w:t>
      </w:r>
      <w:r w:rsidR="00181CFF">
        <w:t xml:space="preserve"> </w:t>
      </w:r>
      <w:r>
        <w:t xml:space="preserve">Appendix A presents the </w:t>
      </w:r>
      <w:r w:rsidRPr="00B63606">
        <w:t>Study Committees participating to the Symposium.</w:t>
      </w:r>
    </w:p>
    <w:tbl>
      <w:tblPr>
        <w:tblStyle w:val="Tabellenraster"/>
        <w:tblpPr w:leftFromText="181" w:rightFromText="181" w:vertAnchor="text" w:horzAnchor="margin" w:tblpY="1"/>
        <w:tblOverlap w:val="never"/>
        <w:tblW w:w="9209" w:type="dxa"/>
        <w:tblLayout w:type="fixed"/>
        <w:tblLook w:val="04A0" w:firstRow="1" w:lastRow="0" w:firstColumn="1" w:lastColumn="0" w:noHBand="0" w:noVBand="1"/>
      </w:tblPr>
      <w:tblGrid>
        <w:gridCol w:w="5314"/>
        <w:gridCol w:w="486"/>
        <w:gridCol w:w="487"/>
        <w:gridCol w:w="487"/>
        <w:gridCol w:w="487"/>
        <w:gridCol w:w="487"/>
        <w:gridCol w:w="487"/>
        <w:gridCol w:w="487"/>
        <w:gridCol w:w="487"/>
      </w:tblGrid>
      <w:tr w:rsidR="00AF0441" w:rsidRPr="00625E7A" w14:paraId="4DB268D7" w14:textId="77777777" w:rsidTr="00736AB8">
        <w:trPr>
          <w:cantSplit/>
          <w:trHeight w:hRule="exact" w:val="397"/>
          <w:tblHeader/>
        </w:trPr>
        <w:tc>
          <w:tcPr>
            <w:tcW w:w="9209" w:type="dxa"/>
            <w:gridSpan w:val="9"/>
          </w:tcPr>
          <w:p w14:paraId="62B826B9" w14:textId="2EA34618" w:rsidR="00AF0441" w:rsidRPr="00AF0441" w:rsidRDefault="00AF0441" w:rsidP="00FC1282">
            <w:pPr>
              <w:spacing w:line="240" w:lineRule="auto"/>
              <w:rPr>
                <w:sz w:val="22"/>
                <w:szCs w:val="22"/>
              </w:rPr>
            </w:pPr>
            <w:r w:rsidRPr="00AF0441">
              <w:rPr>
                <w:b/>
                <w:bCs/>
              </w:rPr>
              <w:t>Preferential Subjects and involved Study Committees</w:t>
            </w:r>
          </w:p>
        </w:tc>
      </w:tr>
      <w:tr w:rsidR="00AF0441" w:rsidRPr="00625E7A" w14:paraId="6D321E5A" w14:textId="77777777" w:rsidTr="00FC1282">
        <w:trPr>
          <w:cantSplit/>
          <w:trHeight w:hRule="exact" w:val="397"/>
        </w:trPr>
        <w:tc>
          <w:tcPr>
            <w:tcW w:w="5314" w:type="dxa"/>
          </w:tcPr>
          <w:p w14:paraId="36190A86" w14:textId="2168E7F5" w:rsidR="00AF0441" w:rsidRPr="00EC5975" w:rsidRDefault="00AE2409" w:rsidP="00FC1282">
            <w:pPr>
              <w:rPr>
                <w:sz w:val="22"/>
                <w:szCs w:val="22"/>
              </w:rPr>
            </w:pPr>
            <w:r>
              <w:rPr>
                <w:sz w:val="22"/>
                <w:szCs w:val="22"/>
              </w:rPr>
              <w:t xml:space="preserve">Study Committees participating in </w:t>
            </w:r>
            <w:r w:rsidR="0094121E">
              <w:rPr>
                <w:sz w:val="22"/>
                <w:szCs w:val="22"/>
              </w:rPr>
              <w:t>the Symposium</w:t>
            </w:r>
          </w:p>
        </w:tc>
        <w:tc>
          <w:tcPr>
            <w:tcW w:w="486" w:type="dxa"/>
          </w:tcPr>
          <w:p w14:paraId="79B57744" w14:textId="77777777" w:rsidR="00AF0441" w:rsidRPr="00EC5975" w:rsidRDefault="00AF0441" w:rsidP="00FC1282">
            <w:pPr>
              <w:spacing w:line="240" w:lineRule="auto"/>
              <w:rPr>
                <w:sz w:val="22"/>
                <w:szCs w:val="22"/>
              </w:rPr>
            </w:pPr>
            <w:r w:rsidRPr="00EC5975">
              <w:rPr>
                <w:sz w:val="22"/>
                <w:szCs w:val="22"/>
              </w:rPr>
              <w:t>A2</w:t>
            </w:r>
          </w:p>
        </w:tc>
        <w:tc>
          <w:tcPr>
            <w:tcW w:w="487" w:type="dxa"/>
          </w:tcPr>
          <w:p w14:paraId="41AD5B92" w14:textId="77777777" w:rsidR="00AF0441" w:rsidRPr="00EC5975" w:rsidRDefault="00AF0441" w:rsidP="00FC1282">
            <w:pPr>
              <w:spacing w:line="240" w:lineRule="auto"/>
              <w:rPr>
                <w:sz w:val="22"/>
                <w:szCs w:val="22"/>
              </w:rPr>
            </w:pPr>
            <w:r w:rsidRPr="00EC5975">
              <w:rPr>
                <w:sz w:val="22"/>
                <w:szCs w:val="22"/>
              </w:rPr>
              <w:t>A3</w:t>
            </w:r>
          </w:p>
        </w:tc>
        <w:tc>
          <w:tcPr>
            <w:tcW w:w="487" w:type="dxa"/>
          </w:tcPr>
          <w:p w14:paraId="329ED139" w14:textId="77777777" w:rsidR="00AF0441" w:rsidRPr="00EC5975" w:rsidRDefault="00AF0441" w:rsidP="00FC1282">
            <w:pPr>
              <w:spacing w:line="240" w:lineRule="auto"/>
              <w:rPr>
                <w:sz w:val="22"/>
                <w:szCs w:val="22"/>
              </w:rPr>
            </w:pPr>
            <w:r w:rsidRPr="00EC5975">
              <w:rPr>
                <w:sz w:val="22"/>
                <w:szCs w:val="22"/>
              </w:rPr>
              <w:t>B2</w:t>
            </w:r>
          </w:p>
        </w:tc>
        <w:tc>
          <w:tcPr>
            <w:tcW w:w="487" w:type="dxa"/>
          </w:tcPr>
          <w:p w14:paraId="11CD41BD" w14:textId="77777777" w:rsidR="00AF0441" w:rsidRPr="00EC5975" w:rsidRDefault="00AF0441" w:rsidP="00FC1282">
            <w:pPr>
              <w:spacing w:line="240" w:lineRule="auto"/>
              <w:rPr>
                <w:sz w:val="22"/>
                <w:szCs w:val="22"/>
              </w:rPr>
            </w:pPr>
            <w:r w:rsidRPr="00EC5975">
              <w:rPr>
                <w:sz w:val="22"/>
                <w:szCs w:val="22"/>
              </w:rPr>
              <w:t>B3</w:t>
            </w:r>
          </w:p>
        </w:tc>
        <w:tc>
          <w:tcPr>
            <w:tcW w:w="487" w:type="dxa"/>
          </w:tcPr>
          <w:p w14:paraId="0A5FB4D3" w14:textId="77777777" w:rsidR="00AF0441" w:rsidRPr="00EC5975" w:rsidRDefault="00AF0441" w:rsidP="00FC1282">
            <w:pPr>
              <w:spacing w:line="240" w:lineRule="auto"/>
              <w:rPr>
                <w:sz w:val="22"/>
                <w:szCs w:val="22"/>
              </w:rPr>
            </w:pPr>
            <w:r w:rsidRPr="00EC5975">
              <w:rPr>
                <w:sz w:val="22"/>
                <w:szCs w:val="22"/>
              </w:rPr>
              <w:t>B5</w:t>
            </w:r>
          </w:p>
        </w:tc>
        <w:tc>
          <w:tcPr>
            <w:tcW w:w="487" w:type="dxa"/>
          </w:tcPr>
          <w:p w14:paraId="14A8A8DE" w14:textId="77777777" w:rsidR="00AF0441" w:rsidRPr="00EC5975" w:rsidRDefault="00AF0441" w:rsidP="00FC1282">
            <w:pPr>
              <w:spacing w:line="240" w:lineRule="auto"/>
              <w:rPr>
                <w:sz w:val="22"/>
                <w:szCs w:val="22"/>
              </w:rPr>
            </w:pPr>
            <w:r w:rsidRPr="00EC5975">
              <w:rPr>
                <w:sz w:val="22"/>
                <w:szCs w:val="22"/>
              </w:rPr>
              <w:t>C5</w:t>
            </w:r>
          </w:p>
        </w:tc>
        <w:tc>
          <w:tcPr>
            <w:tcW w:w="487" w:type="dxa"/>
          </w:tcPr>
          <w:p w14:paraId="2563188E" w14:textId="77777777" w:rsidR="00AF0441" w:rsidRPr="00EC5975" w:rsidRDefault="00AF0441" w:rsidP="00FC1282">
            <w:pPr>
              <w:spacing w:line="240" w:lineRule="auto"/>
              <w:rPr>
                <w:sz w:val="22"/>
                <w:szCs w:val="22"/>
              </w:rPr>
            </w:pPr>
            <w:r w:rsidRPr="00EC5975">
              <w:rPr>
                <w:sz w:val="22"/>
                <w:szCs w:val="22"/>
              </w:rPr>
              <w:t>C6</w:t>
            </w:r>
          </w:p>
        </w:tc>
        <w:tc>
          <w:tcPr>
            <w:tcW w:w="487" w:type="dxa"/>
          </w:tcPr>
          <w:p w14:paraId="65B1B322" w14:textId="77777777" w:rsidR="00AF0441" w:rsidRPr="00EC5975" w:rsidRDefault="00AF0441" w:rsidP="00FC1282">
            <w:pPr>
              <w:spacing w:line="240" w:lineRule="auto"/>
              <w:rPr>
                <w:sz w:val="22"/>
                <w:szCs w:val="22"/>
              </w:rPr>
            </w:pPr>
            <w:r w:rsidRPr="00EC5975">
              <w:rPr>
                <w:sz w:val="22"/>
                <w:szCs w:val="22"/>
              </w:rPr>
              <w:t>D2</w:t>
            </w:r>
          </w:p>
        </w:tc>
      </w:tr>
      <w:tr w:rsidR="00AF0441" w:rsidRPr="00625E7A" w14:paraId="00068B45" w14:textId="77777777" w:rsidTr="00FC1282">
        <w:trPr>
          <w:cantSplit/>
          <w:trHeight w:hRule="exact" w:val="397"/>
        </w:trPr>
        <w:tc>
          <w:tcPr>
            <w:tcW w:w="9209" w:type="dxa"/>
            <w:gridSpan w:val="9"/>
            <w:shd w:val="clear" w:color="auto" w:fill="F2F2F2" w:themeFill="background1" w:themeFillShade="F2"/>
          </w:tcPr>
          <w:p w14:paraId="36C35E54" w14:textId="77777777" w:rsidR="00AF0441" w:rsidRPr="00EC5975" w:rsidRDefault="00AF0441" w:rsidP="00FC1282">
            <w:pPr>
              <w:spacing w:line="240" w:lineRule="auto"/>
              <w:rPr>
                <w:sz w:val="22"/>
                <w:szCs w:val="22"/>
              </w:rPr>
            </w:pPr>
            <w:r w:rsidRPr="00CA6F9A">
              <w:rPr>
                <w:b/>
                <w:bCs/>
                <w:sz w:val="22"/>
                <w:szCs w:val="22"/>
              </w:rPr>
              <w:t xml:space="preserve">PS1 – One Grid </w:t>
            </w:r>
          </w:p>
        </w:tc>
      </w:tr>
      <w:tr w:rsidR="00AF0441" w:rsidRPr="00625E7A" w14:paraId="75A04D9A" w14:textId="77777777" w:rsidTr="00FC1282">
        <w:trPr>
          <w:cantSplit/>
          <w:trHeight w:hRule="exact" w:val="397"/>
        </w:trPr>
        <w:tc>
          <w:tcPr>
            <w:tcW w:w="5314" w:type="dxa"/>
          </w:tcPr>
          <w:p w14:paraId="161985E0" w14:textId="77777777" w:rsidR="00AF0441" w:rsidRPr="00CA6F9A" w:rsidRDefault="00AF0441" w:rsidP="00FC1282">
            <w:pPr>
              <w:rPr>
                <w:sz w:val="22"/>
                <w:szCs w:val="22"/>
              </w:rPr>
            </w:pPr>
            <w:r w:rsidRPr="00CA6F9A">
              <w:rPr>
                <w:sz w:val="22"/>
                <w:szCs w:val="22"/>
              </w:rPr>
              <w:t>• Planning and Operation of Distribution Systems</w:t>
            </w:r>
          </w:p>
        </w:tc>
        <w:tc>
          <w:tcPr>
            <w:tcW w:w="486" w:type="dxa"/>
          </w:tcPr>
          <w:p w14:paraId="6C319181" w14:textId="77777777" w:rsidR="00AF0441" w:rsidRPr="00EC5975" w:rsidRDefault="00AF0441" w:rsidP="009E072D">
            <w:pPr>
              <w:spacing w:line="240" w:lineRule="auto"/>
              <w:jc w:val="center"/>
              <w:rPr>
                <w:sz w:val="22"/>
                <w:szCs w:val="22"/>
              </w:rPr>
            </w:pPr>
          </w:p>
        </w:tc>
        <w:tc>
          <w:tcPr>
            <w:tcW w:w="487" w:type="dxa"/>
          </w:tcPr>
          <w:p w14:paraId="44A7F306" w14:textId="77777777" w:rsidR="00AF0441" w:rsidRPr="00EC5975" w:rsidRDefault="00AF0441" w:rsidP="009E072D">
            <w:pPr>
              <w:spacing w:line="240" w:lineRule="auto"/>
              <w:jc w:val="center"/>
              <w:rPr>
                <w:sz w:val="22"/>
                <w:szCs w:val="22"/>
              </w:rPr>
            </w:pPr>
          </w:p>
        </w:tc>
        <w:tc>
          <w:tcPr>
            <w:tcW w:w="487" w:type="dxa"/>
          </w:tcPr>
          <w:p w14:paraId="7A2309DD" w14:textId="77777777" w:rsidR="00AF0441" w:rsidRPr="00EC5975" w:rsidRDefault="00AF0441" w:rsidP="009E072D">
            <w:pPr>
              <w:spacing w:line="240" w:lineRule="auto"/>
              <w:jc w:val="center"/>
              <w:rPr>
                <w:sz w:val="22"/>
                <w:szCs w:val="22"/>
              </w:rPr>
            </w:pPr>
          </w:p>
        </w:tc>
        <w:tc>
          <w:tcPr>
            <w:tcW w:w="487" w:type="dxa"/>
          </w:tcPr>
          <w:p w14:paraId="2D3E5793" w14:textId="77777777" w:rsidR="00AF0441" w:rsidRPr="00EC5975" w:rsidRDefault="00AF0441" w:rsidP="009E072D">
            <w:pPr>
              <w:spacing w:line="240" w:lineRule="auto"/>
              <w:jc w:val="center"/>
              <w:rPr>
                <w:sz w:val="22"/>
                <w:szCs w:val="22"/>
              </w:rPr>
            </w:pPr>
          </w:p>
        </w:tc>
        <w:tc>
          <w:tcPr>
            <w:tcW w:w="487" w:type="dxa"/>
          </w:tcPr>
          <w:p w14:paraId="4BB278A5" w14:textId="77777777" w:rsidR="00AF0441" w:rsidRPr="00EC5975" w:rsidRDefault="00AF0441" w:rsidP="009E072D">
            <w:pPr>
              <w:spacing w:line="240" w:lineRule="auto"/>
              <w:jc w:val="center"/>
              <w:rPr>
                <w:sz w:val="22"/>
                <w:szCs w:val="22"/>
              </w:rPr>
            </w:pPr>
          </w:p>
        </w:tc>
        <w:tc>
          <w:tcPr>
            <w:tcW w:w="487" w:type="dxa"/>
          </w:tcPr>
          <w:p w14:paraId="18CB2E68"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45C004CD"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72850F13" w14:textId="77777777" w:rsidR="00AF0441" w:rsidRPr="00EC5975" w:rsidRDefault="00AF0441" w:rsidP="009E072D">
            <w:pPr>
              <w:spacing w:line="240" w:lineRule="auto"/>
              <w:jc w:val="center"/>
              <w:rPr>
                <w:sz w:val="22"/>
                <w:szCs w:val="22"/>
              </w:rPr>
            </w:pPr>
            <w:r w:rsidRPr="00EC5975">
              <w:rPr>
                <w:sz w:val="22"/>
                <w:szCs w:val="22"/>
              </w:rPr>
              <w:t>X</w:t>
            </w:r>
          </w:p>
        </w:tc>
      </w:tr>
      <w:tr w:rsidR="00AF0441" w:rsidRPr="00625E7A" w14:paraId="0310297E" w14:textId="77777777" w:rsidTr="00FC1282">
        <w:trPr>
          <w:cantSplit/>
          <w:trHeight w:hRule="exact" w:val="397"/>
        </w:trPr>
        <w:tc>
          <w:tcPr>
            <w:tcW w:w="5314" w:type="dxa"/>
          </w:tcPr>
          <w:p w14:paraId="21CDF6F9" w14:textId="77777777" w:rsidR="00AF0441" w:rsidRPr="00CA6F9A" w:rsidRDefault="00AF0441" w:rsidP="00FC1282">
            <w:pPr>
              <w:rPr>
                <w:sz w:val="22"/>
                <w:szCs w:val="22"/>
              </w:rPr>
            </w:pPr>
            <w:r w:rsidRPr="00CA6F9A">
              <w:rPr>
                <w:sz w:val="22"/>
                <w:szCs w:val="22"/>
              </w:rPr>
              <w:t xml:space="preserve">• Power Quality and Safety </w:t>
            </w:r>
          </w:p>
        </w:tc>
        <w:tc>
          <w:tcPr>
            <w:tcW w:w="486" w:type="dxa"/>
          </w:tcPr>
          <w:p w14:paraId="758862D4" w14:textId="77777777" w:rsidR="00AF0441" w:rsidRPr="00EC5975" w:rsidRDefault="00AF0441" w:rsidP="009E072D">
            <w:pPr>
              <w:spacing w:line="240" w:lineRule="auto"/>
              <w:jc w:val="center"/>
              <w:rPr>
                <w:sz w:val="22"/>
                <w:szCs w:val="22"/>
              </w:rPr>
            </w:pPr>
          </w:p>
        </w:tc>
        <w:tc>
          <w:tcPr>
            <w:tcW w:w="487" w:type="dxa"/>
          </w:tcPr>
          <w:p w14:paraId="0C445DF3" w14:textId="77777777" w:rsidR="00AF0441" w:rsidRPr="00EC5975" w:rsidRDefault="00AF0441" w:rsidP="009E072D">
            <w:pPr>
              <w:spacing w:line="240" w:lineRule="auto"/>
              <w:jc w:val="center"/>
              <w:rPr>
                <w:sz w:val="22"/>
                <w:szCs w:val="22"/>
              </w:rPr>
            </w:pPr>
          </w:p>
        </w:tc>
        <w:tc>
          <w:tcPr>
            <w:tcW w:w="487" w:type="dxa"/>
          </w:tcPr>
          <w:p w14:paraId="35D4DB5D" w14:textId="77777777" w:rsidR="00AF0441" w:rsidRPr="00EC5975" w:rsidRDefault="00AF0441" w:rsidP="009E072D">
            <w:pPr>
              <w:spacing w:line="240" w:lineRule="auto"/>
              <w:jc w:val="center"/>
              <w:rPr>
                <w:sz w:val="22"/>
                <w:szCs w:val="22"/>
              </w:rPr>
            </w:pPr>
          </w:p>
        </w:tc>
        <w:tc>
          <w:tcPr>
            <w:tcW w:w="487" w:type="dxa"/>
          </w:tcPr>
          <w:p w14:paraId="41F05F71" w14:textId="77777777" w:rsidR="00AF0441" w:rsidRPr="00EC5975" w:rsidRDefault="00AF0441" w:rsidP="009E072D">
            <w:pPr>
              <w:spacing w:line="240" w:lineRule="auto"/>
              <w:jc w:val="center"/>
              <w:rPr>
                <w:sz w:val="22"/>
                <w:szCs w:val="22"/>
              </w:rPr>
            </w:pPr>
          </w:p>
        </w:tc>
        <w:tc>
          <w:tcPr>
            <w:tcW w:w="487" w:type="dxa"/>
          </w:tcPr>
          <w:p w14:paraId="3D8A5807" w14:textId="77777777" w:rsidR="00AF0441" w:rsidRPr="00EC5975" w:rsidRDefault="00AF0441" w:rsidP="009E072D">
            <w:pPr>
              <w:spacing w:line="240" w:lineRule="auto"/>
              <w:jc w:val="center"/>
              <w:rPr>
                <w:sz w:val="22"/>
                <w:szCs w:val="22"/>
              </w:rPr>
            </w:pPr>
          </w:p>
        </w:tc>
        <w:tc>
          <w:tcPr>
            <w:tcW w:w="487" w:type="dxa"/>
          </w:tcPr>
          <w:p w14:paraId="7F5FE68C" w14:textId="77777777" w:rsidR="00AF0441" w:rsidRPr="00EC5975" w:rsidRDefault="00AF0441" w:rsidP="009E072D">
            <w:pPr>
              <w:spacing w:line="240" w:lineRule="auto"/>
              <w:jc w:val="center"/>
              <w:rPr>
                <w:sz w:val="22"/>
                <w:szCs w:val="22"/>
              </w:rPr>
            </w:pPr>
          </w:p>
        </w:tc>
        <w:tc>
          <w:tcPr>
            <w:tcW w:w="487" w:type="dxa"/>
          </w:tcPr>
          <w:p w14:paraId="1D1C792E"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686197F9" w14:textId="77777777" w:rsidR="00AF0441" w:rsidRPr="00EC5975" w:rsidRDefault="00AF0441" w:rsidP="009E072D">
            <w:pPr>
              <w:spacing w:line="240" w:lineRule="auto"/>
              <w:jc w:val="center"/>
              <w:rPr>
                <w:sz w:val="22"/>
                <w:szCs w:val="22"/>
              </w:rPr>
            </w:pPr>
          </w:p>
        </w:tc>
      </w:tr>
      <w:tr w:rsidR="00AF0441" w:rsidRPr="00625E7A" w14:paraId="22999C06" w14:textId="77777777" w:rsidTr="00FC1282">
        <w:trPr>
          <w:cantSplit/>
          <w:trHeight w:hRule="exact" w:val="397"/>
        </w:trPr>
        <w:tc>
          <w:tcPr>
            <w:tcW w:w="5314" w:type="dxa"/>
          </w:tcPr>
          <w:p w14:paraId="1E1467D2" w14:textId="77777777" w:rsidR="00AF0441" w:rsidRPr="00CA6F9A" w:rsidRDefault="00AF0441" w:rsidP="00FC1282">
            <w:pPr>
              <w:rPr>
                <w:sz w:val="22"/>
                <w:szCs w:val="22"/>
              </w:rPr>
            </w:pPr>
            <w:r w:rsidRPr="00CA6F9A">
              <w:rPr>
                <w:sz w:val="22"/>
                <w:szCs w:val="22"/>
              </w:rPr>
              <w:t xml:space="preserve">• Protection, Automation and Control for High Penetration of Distributed Energy Resources </w:t>
            </w:r>
          </w:p>
        </w:tc>
        <w:tc>
          <w:tcPr>
            <w:tcW w:w="486" w:type="dxa"/>
          </w:tcPr>
          <w:p w14:paraId="0FDF9ABE" w14:textId="77777777" w:rsidR="00AF0441" w:rsidRPr="00EC5975" w:rsidRDefault="00AF0441" w:rsidP="009E072D">
            <w:pPr>
              <w:spacing w:line="240" w:lineRule="auto"/>
              <w:jc w:val="center"/>
              <w:rPr>
                <w:sz w:val="22"/>
                <w:szCs w:val="22"/>
              </w:rPr>
            </w:pPr>
          </w:p>
        </w:tc>
        <w:tc>
          <w:tcPr>
            <w:tcW w:w="487" w:type="dxa"/>
          </w:tcPr>
          <w:p w14:paraId="10401F07" w14:textId="77777777" w:rsidR="00AF0441" w:rsidRPr="00EC5975" w:rsidRDefault="00AF0441" w:rsidP="009E072D">
            <w:pPr>
              <w:spacing w:line="240" w:lineRule="auto"/>
              <w:jc w:val="center"/>
              <w:rPr>
                <w:sz w:val="22"/>
                <w:szCs w:val="22"/>
              </w:rPr>
            </w:pPr>
          </w:p>
        </w:tc>
        <w:tc>
          <w:tcPr>
            <w:tcW w:w="487" w:type="dxa"/>
          </w:tcPr>
          <w:p w14:paraId="06F30545" w14:textId="77777777" w:rsidR="00AF0441" w:rsidRPr="00EC5975" w:rsidRDefault="00AF0441" w:rsidP="009E072D">
            <w:pPr>
              <w:spacing w:line="240" w:lineRule="auto"/>
              <w:jc w:val="center"/>
              <w:rPr>
                <w:sz w:val="22"/>
                <w:szCs w:val="22"/>
              </w:rPr>
            </w:pPr>
          </w:p>
        </w:tc>
        <w:tc>
          <w:tcPr>
            <w:tcW w:w="487" w:type="dxa"/>
          </w:tcPr>
          <w:p w14:paraId="341DE49C"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79D80584"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6F5898C7" w14:textId="77777777" w:rsidR="00AF0441" w:rsidRPr="00EC5975" w:rsidRDefault="00AF0441" w:rsidP="009E072D">
            <w:pPr>
              <w:spacing w:line="240" w:lineRule="auto"/>
              <w:jc w:val="center"/>
              <w:rPr>
                <w:sz w:val="22"/>
                <w:szCs w:val="22"/>
              </w:rPr>
            </w:pPr>
          </w:p>
        </w:tc>
        <w:tc>
          <w:tcPr>
            <w:tcW w:w="487" w:type="dxa"/>
          </w:tcPr>
          <w:p w14:paraId="34EA0600"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0F503A5" w14:textId="77777777" w:rsidR="00AF0441" w:rsidRPr="00EC5975" w:rsidRDefault="00AF0441" w:rsidP="009E072D">
            <w:pPr>
              <w:spacing w:line="240" w:lineRule="auto"/>
              <w:jc w:val="center"/>
              <w:rPr>
                <w:sz w:val="22"/>
                <w:szCs w:val="22"/>
              </w:rPr>
            </w:pPr>
            <w:r w:rsidRPr="00EC5975">
              <w:rPr>
                <w:sz w:val="22"/>
                <w:szCs w:val="22"/>
              </w:rPr>
              <w:t>X</w:t>
            </w:r>
          </w:p>
        </w:tc>
      </w:tr>
      <w:tr w:rsidR="00AF0441" w:rsidRPr="00625E7A" w14:paraId="1F02B0A9" w14:textId="77777777" w:rsidTr="00FC1282">
        <w:trPr>
          <w:cantSplit/>
          <w:trHeight w:hRule="exact" w:val="397"/>
        </w:trPr>
        <w:tc>
          <w:tcPr>
            <w:tcW w:w="5314" w:type="dxa"/>
          </w:tcPr>
          <w:p w14:paraId="7A0345CD" w14:textId="77777777" w:rsidR="00AF0441" w:rsidRPr="00CA6F9A" w:rsidRDefault="00AF0441" w:rsidP="00FC1282">
            <w:pPr>
              <w:rPr>
                <w:sz w:val="22"/>
                <w:szCs w:val="22"/>
              </w:rPr>
            </w:pPr>
            <w:r w:rsidRPr="00CA6F9A">
              <w:rPr>
                <w:sz w:val="22"/>
                <w:szCs w:val="22"/>
              </w:rPr>
              <w:t xml:space="preserve">• Customers, Regulation, Market Design and Risk Management </w:t>
            </w:r>
          </w:p>
        </w:tc>
        <w:tc>
          <w:tcPr>
            <w:tcW w:w="486" w:type="dxa"/>
          </w:tcPr>
          <w:p w14:paraId="6A99CF71" w14:textId="77777777" w:rsidR="00AF0441" w:rsidRPr="00EC5975" w:rsidRDefault="00AF0441" w:rsidP="009E072D">
            <w:pPr>
              <w:spacing w:line="240" w:lineRule="auto"/>
              <w:jc w:val="center"/>
              <w:rPr>
                <w:sz w:val="22"/>
                <w:szCs w:val="22"/>
              </w:rPr>
            </w:pPr>
          </w:p>
        </w:tc>
        <w:tc>
          <w:tcPr>
            <w:tcW w:w="487" w:type="dxa"/>
          </w:tcPr>
          <w:p w14:paraId="29B81990" w14:textId="77777777" w:rsidR="00AF0441" w:rsidRPr="00EC5975" w:rsidRDefault="00AF0441" w:rsidP="009E072D">
            <w:pPr>
              <w:spacing w:line="240" w:lineRule="auto"/>
              <w:jc w:val="center"/>
              <w:rPr>
                <w:sz w:val="22"/>
                <w:szCs w:val="22"/>
              </w:rPr>
            </w:pPr>
          </w:p>
        </w:tc>
        <w:tc>
          <w:tcPr>
            <w:tcW w:w="487" w:type="dxa"/>
          </w:tcPr>
          <w:p w14:paraId="16B9784A" w14:textId="77777777" w:rsidR="00AF0441" w:rsidRPr="00EC5975" w:rsidRDefault="00AF0441" w:rsidP="009E072D">
            <w:pPr>
              <w:spacing w:line="240" w:lineRule="auto"/>
              <w:jc w:val="center"/>
              <w:rPr>
                <w:sz w:val="22"/>
                <w:szCs w:val="22"/>
              </w:rPr>
            </w:pPr>
          </w:p>
        </w:tc>
        <w:tc>
          <w:tcPr>
            <w:tcW w:w="487" w:type="dxa"/>
          </w:tcPr>
          <w:p w14:paraId="64487397" w14:textId="77777777" w:rsidR="00AF0441" w:rsidRPr="00EC5975" w:rsidRDefault="00AF0441" w:rsidP="009E072D">
            <w:pPr>
              <w:spacing w:line="240" w:lineRule="auto"/>
              <w:jc w:val="center"/>
              <w:rPr>
                <w:sz w:val="22"/>
                <w:szCs w:val="22"/>
              </w:rPr>
            </w:pPr>
          </w:p>
        </w:tc>
        <w:tc>
          <w:tcPr>
            <w:tcW w:w="487" w:type="dxa"/>
          </w:tcPr>
          <w:p w14:paraId="4A875759" w14:textId="77777777" w:rsidR="00AF0441" w:rsidRPr="00EC5975" w:rsidRDefault="00AF0441" w:rsidP="009E072D">
            <w:pPr>
              <w:spacing w:line="240" w:lineRule="auto"/>
              <w:jc w:val="center"/>
              <w:rPr>
                <w:sz w:val="22"/>
                <w:szCs w:val="22"/>
              </w:rPr>
            </w:pPr>
          </w:p>
        </w:tc>
        <w:tc>
          <w:tcPr>
            <w:tcW w:w="487" w:type="dxa"/>
          </w:tcPr>
          <w:p w14:paraId="452ED5F6"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30D31609"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D011EAD" w14:textId="77777777" w:rsidR="00AF0441" w:rsidRPr="00EC5975" w:rsidRDefault="00AF0441" w:rsidP="009E072D">
            <w:pPr>
              <w:spacing w:line="240" w:lineRule="auto"/>
              <w:jc w:val="center"/>
              <w:rPr>
                <w:sz w:val="22"/>
                <w:szCs w:val="22"/>
              </w:rPr>
            </w:pPr>
          </w:p>
        </w:tc>
      </w:tr>
      <w:tr w:rsidR="00AF0441" w:rsidRPr="00625E7A" w14:paraId="444FFF44" w14:textId="77777777" w:rsidTr="00FC1282">
        <w:trPr>
          <w:cantSplit/>
          <w:trHeight w:hRule="exact" w:val="397"/>
        </w:trPr>
        <w:tc>
          <w:tcPr>
            <w:tcW w:w="9209" w:type="dxa"/>
            <w:gridSpan w:val="9"/>
            <w:shd w:val="clear" w:color="auto" w:fill="F2F2F2" w:themeFill="background1" w:themeFillShade="F2"/>
          </w:tcPr>
          <w:p w14:paraId="454006C1" w14:textId="0B55C9B7" w:rsidR="00AF0441" w:rsidRPr="00EC5975" w:rsidRDefault="00AF0441" w:rsidP="00AE2409">
            <w:pPr>
              <w:spacing w:line="240" w:lineRule="auto"/>
              <w:jc w:val="left"/>
              <w:rPr>
                <w:sz w:val="22"/>
                <w:szCs w:val="22"/>
              </w:rPr>
            </w:pPr>
            <w:r w:rsidRPr="00CA6F9A">
              <w:rPr>
                <w:b/>
                <w:bCs/>
                <w:sz w:val="22"/>
                <w:szCs w:val="22"/>
              </w:rPr>
              <w:t>PS2 – Grid Equipment</w:t>
            </w:r>
          </w:p>
        </w:tc>
      </w:tr>
      <w:tr w:rsidR="00AF0441" w:rsidRPr="00625E7A" w14:paraId="2A2E3596" w14:textId="77777777" w:rsidTr="00FC1282">
        <w:trPr>
          <w:cantSplit/>
          <w:trHeight w:hRule="exact" w:val="397"/>
        </w:trPr>
        <w:tc>
          <w:tcPr>
            <w:tcW w:w="5314" w:type="dxa"/>
          </w:tcPr>
          <w:p w14:paraId="4C00B5C9" w14:textId="77777777" w:rsidR="00AF0441" w:rsidRPr="00EC5975" w:rsidRDefault="00AF0441" w:rsidP="00FC1282">
            <w:pPr>
              <w:rPr>
                <w:sz w:val="22"/>
                <w:szCs w:val="22"/>
              </w:rPr>
            </w:pPr>
            <w:r w:rsidRPr="00EC5975">
              <w:rPr>
                <w:sz w:val="22"/>
                <w:szCs w:val="22"/>
              </w:rPr>
              <w:t xml:space="preserve">• Impact of Bidirectional Power Flow and Overload </w:t>
            </w:r>
          </w:p>
        </w:tc>
        <w:tc>
          <w:tcPr>
            <w:tcW w:w="486" w:type="dxa"/>
          </w:tcPr>
          <w:p w14:paraId="524AB0F1"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672EDFD"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5220AD9E"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4AB174C4"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4D97266"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75067BCF" w14:textId="77777777" w:rsidR="00AF0441" w:rsidRPr="00EC5975" w:rsidRDefault="00AF0441" w:rsidP="009E072D">
            <w:pPr>
              <w:spacing w:line="240" w:lineRule="auto"/>
              <w:jc w:val="center"/>
              <w:rPr>
                <w:sz w:val="22"/>
                <w:szCs w:val="22"/>
              </w:rPr>
            </w:pPr>
          </w:p>
        </w:tc>
        <w:tc>
          <w:tcPr>
            <w:tcW w:w="487" w:type="dxa"/>
          </w:tcPr>
          <w:p w14:paraId="14C89C5A"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6F22EEC0" w14:textId="77777777" w:rsidR="00AF0441" w:rsidRPr="00EC5975" w:rsidRDefault="00AF0441" w:rsidP="009E072D">
            <w:pPr>
              <w:spacing w:line="240" w:lineRule="auto"/>
              <w:jc w:val="center"/>
              <w:rPr>
                <w:sz w:val="22"/>
                <w:szCs w:val="22"/>
              </w:rPr>
            </w:pPr>
          </w:p>
        </w:tc>
      </w:tr>
      <w:tr w:rsidR="00AF0441" w:rsidRPr="00625E7A" w14:paraId="5022497F" w14:textId="77777777" w:rsidTr="00FC1282">
        <w:trPr>
          <w:cantSplit/>
          <w:trHeight w:hRule="exact" w:val="397"/>
        </w:trPr>
        <w:tc>
          <w:tcPr>
            <w:tcW w:w="5314" w:type="dxa"/>
          </w:tcPr>
          <w:p w14:paraId="49CA7C74" w14:textId="77777777" w:rsidR="00AF0441" w:rsidRPr="00EC5975" w:rsidRDefault="00AF0441" w:rsidP="00FC1282">
            <w:pPr>
              <w:rPr>
                <w:sz w:val="22"/>
                <w:szCs w:val="22"/>
              </w:rPr>
            </w:pPr>
            <w:r w:rsidRPr="00EC5975">
              <w:rPr>
                <w:sz w:val="22"/>
                <w:szCs w:val="22"/>
              </w:rPr>
              <w:t>• Substations as Hubs for Power and Information between Transmission and Distribution</w:t>
            </w:r>
          </w:p>
        </w:tc>
        <w:tc>
          <w:tcPr>
            <w:tcW w:w="486" w:type="dxa"/>
          </w:tcPr>
          <w:p w14:paraId="78155A7C" w14:textId="77777777" w:rsidR="00AF0441" w:rsidRPr="00EC5975" w:rsidRDefault="00AF0441" w:rsidP="009E072D">
            <w:pPr>
              <w:spacing w:line="240" w:lineRule="auto"/>
              <w:jc w:val="center"/>
              <w:rPr>
                <w:sz w:val="22"/>
                <w:szCs w:val="22"/>
              </w:rPr>
            </w:pPr>
          </w:p>
        </w:tc>
        <w:tc>
          <w:tcPr>
            <w:tcW w:w="487" w:type="dxa"/>
          </w:tcPr>
          <w:p w14:paraId="663D39E9"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55E38B04" w14:textId="77777777" w:rsidR="00AF0441" w:rsidRPr="00EC5975" w:rsidRDefault="00AF0441" w:rsidP="009E072D">
            <w:pPr>
              <w:spacing w:line="240" w:lineRule="auto"/>
              <w:jc w:val="center"/>
              <w:rPr>
                <w:sz w:val="22"/>
                <w:szCs w:val="22"/>
              </w:rPr>
            </w:pPr>
          </w:p>
        </w:tc>
        <w:tc>
          <w:tcPr>
            <w:tcW w:w="487" w:type="dxa"/>
          </w:tcPr>
          <w:p w14:paraId="1558FD76"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20045A7"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F7CCA78" w14:textId="77777777" w:rsidR="00AF0441" w:rsidRPr="00EC5975" w:rsidRDefault="00AF0441" w:rsidP="009E072D">
            <w:pPr>
              <w:spacing w:line="240" w:lineRule="auto"/>
              <w:jc w:val="center"/>
              <w:rPr>
                <w:sz w:val="22"/>
                <w:szCs w:val="22"/>
              </w:rPr>
            </w:pPr>
          </w:p>
        </w:tc>
        <w:tc>
          <w:tcPr>
            <w:tcW w:w="487" w:type="dxa"/>
          </w:tcPr>
          <w:p w14:paraId="61703D47"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9EBA4E9" w14:textId="77777777" w:rsidR="00AF0441" w:rsidRPr="00EC5975" w:rsidRDefault="00AF0441" w:rsidP="009E072D">
            <w:pPr>
              <w:spacing w:line="240" w:lineRule="auto"/>
              <w:jc w:val="center"/>
              <w:rPr>
                <w:sz w:val="22"/>
                <w:szCs w:val="22"/>
              </w:rPr>
            </w:pPr>
            <w:r w:rsidRPr="00EC5975">
              <w:rPr>
                <w:sz w:val="22"/>
                <w:szCs w:val="22"/>
              </w:rPr>
              <w:t>X</w:t>
            </w:r>
          </w:p>
        </w:tc>
      </w:tr>
      <w:tr w:rsidR="00AF0441" w:rsidRPr="00625E7A" w14:paraId="623CA056" w14:textId="77777777" w:rsidTr="00FC1282">
        <w:trPr>
          <w:cantSplit/>
          <w:trHeight w:hRule="exact" w:val="397"/>
        </w:trPr>
        <w:tc>
          <w:tcPr>
            <w:tcW w:w="5314" w:type="dxa"/>
          </w:tcPr>
          <w:p w14:paraId="4E6A7895" w14:textId="77777777" w:rsidR="00AF0441" w:rsidRPr="00EC5975" w:rsidRDefault="00AF0441" w:rsidP="00FC1282">
            <w:pPr>
              <w:rPr>
                <w:sz w:val="22"/>
                <w:szCs w:val="22"/>
              </w:rPr>
            </w:pPr>
            <w:r w:rsidRPr="00EC5975">
              <w:rPr>
                <w:sz w:val="22"/>
                <w:szCs w:val="22"/>
              </w:rPr>
              <w:t>• Evolutions of Asset Management, Monitoring and Environmental Requirements</w:t>
            </w:r>
          </w:p>
        </w:tc>
        <w:tc>
          <w:tcPr>
            <w:tcW w:w="486" w:type="dxa"/>
          </w:tcPr>
          <w:p w14:paraId="65A0D819"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668F2D77"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DD02E23"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5686AA83"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07484D78"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7BD09AF4" w14:textId="77777777" w:rsidR="00AF0441" w:rsidRPr="00EC5975" w:rsidRDefault="00AF0441" w:rsidP="009E072D">
            <w:pPr>
              <w:spacing w:line="240" w:lineRule="auto"/>
              <w:jc w:val="center"/>
              <w:rPr>
                <w:sz w:val="22"/>
                <w:szCs w:val="22"/>
              </w:rPr>
            </w:pPr>
          </w:p>
        </w:tc>
        <w:tc>
          <w:tcPr>
            <w:tcW w:w="487" w:type="dxa"/>
          </w:tcPr>
          <w:p w14:paraId="0CD582D9"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76096A36" w14:textId="77777777" w:rsidR="00AF0441" w:rsidRPr="00EC5975" w:rsidRDefault="00AF0441" w:rsidP="009E072D">
            <w:pPr>
              <w:spacing w:line="240" w:lineRule="auto"/>
              <w:jc w:val="center"/>
              <w:rPr>
                <w:sz w:val="22"/>
                <w:szCs w:val="22"/>
              </w:rPr>
            </w:pPr>
            <w:r w:rsidRPr="00EC5975">
              <w:rPr>
                <w:sz w:val="22"/>
                <w:szCs w:val="22"/>
              </w:rPr>
              <w:t>X</w:t>
            </w:r>
          </w:p>
        </w:tc>
      </w:tr>
      <w:tr w:rsidR="00AF0441" w:rsidRPr="00625E7A" w14:paraId="0C9B18FD" w14:textId="77777777" w:rsidTr="00FC1282">
        <w:trPr>
          <w:cantSplit/>
          <w:trHeight w:hRule="exact" w:val="397"/>
        </w:trPr>
        <w:tc>
          <w:tcPr>
            <w:tcW w:w="9209" w:type="dxa"/>
            <w:gridSpan w:val="9"/>
            <w:shd w:val="clear" w:color="auto" w:fill="F2F2F2" w:themeFill="background1" w:themeFillShade="F2"/>
          </w:tcPr>
          <w:p w14:paraId="4ADFF3DC" w14:textId="752821F5" w:rsidR="00AF0441" w:rsidRPr="00EC5975" w:rsidRDefault="00AF0441" w:rsidP="00AE2409">
            <w:pPr>
              <w:spacing w:line="240" w:lineRule="auto"/>
              <w:jc w:val="left"/>
              <w:rPr>
                <w:sz w:val="22"/>
                <w:szCs w:val="22"/>
              </w:rPr>
            </w:pPr>
            <w:r w:rsidRPr="00CA6F9A">
              <w:rPr>
                <w:b/>
                <w:bCs/>
                <w:sz w:val="22"/>
                <w:szCs w:val="22"/>
              </w:rPr>
              <w:t>PS3 – System Management</w:t>
            </w:r>
          </w:p>
        </w:tc>
      </w:tr>
      <w:tr w:rsidR="00AF0441" w:rsidRPr="00625E7A" w14:paraId="4F2396D6" w14:textId="77777777" w:rsidTr="00FC1282">
        <w:trPr>
          <w:cantSplit/>
          <w:trHeight w:hRule="exact" w:val="397"/>
        </w:trPr>
        <w:tc>
          <w:tcPr>
            <w:tcW w:w="5314" w:type="dxa"/>
          </w:tcPr>
          <w:p w14:paraId="351A6220" w14:textId="77777777" w:rsidR="00AF0441" w:rsidRPr="00EC5975" w:rsidRDefault="00AF0441" w:rsidP="00FC1282">
            <w:pPr>
              <w:rPr>
                <w:sz w:val="22"/>
                <w:szCs w:val="22"/>
              </w:rPr>
            </w:pPr>
            <w:r w:rsidRPr="00EC5975">
              <w:rPr>
                <w:sz w:val="22"/>
                <w:szCs w:val="22"/>
              </w:rPr>
              <w:t>• Flexibility, System Stability, Coordinated Voltage and Congestion Management</w:t>
            </w:r>
          </w:p>
        </w:tc>
        <w:tc>
          <w:tcPr>
            <w:tcW w:w="486" w:type="dxa"/>
          </w:tcPr>
          <w:p w14:paraId="503332A7"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572B0004"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7AC8101"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FDDDE41"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1DA423C1" w14:textId="77777777" w:rsidR="00AF0441" w:rsidRPr="00EC5975" w:rsidRDefault="00AF0441" w:rsidP="009E072D">
            <w:pPr>
              <w:spacing w:line="240" w:lineRule="auto"/>
              <w:jc w:val="center"/>
              <w:rPr>
                <w:sz w:val="22"/>
                <w:szCs w:val="22"/>
              </w:rPr>
            </w:pPr>
          </w:p>
        </w:tc>
        <w:tc>
          <w:tcPr>
            <w:tcW w:w="487" w:type="dxa"/>
          </w:tcPr>
          <w:p w14:paraId="3CFC692C" w14:textId="77777777" w:rsidR="00AF0441" w:rsidRPr="00EC5975" w:rsidRDefault="00AF0441" w:rsidP="009E072D">
            <w:pPr>
              <w:spacing w:line="240" w:lineRule="auto"/>
              <w:jc w:val="center"/>
              <w:rPr>
                <w:sz w:val="22"/>
                <w:szCs w:val="22"/>
              </w:rPr>
            </w:pPr>
          </w:p>
        </w:tc>
        <w:tc>
          <w:tcPr>
            <w:tcW w:w="487" w:type="dxa"/>
          </w:tcPr>
          <w:p w14:paraId="3A5B9075"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65C19951" w14:textId="77777777" w:rsidR="00AF0441" w:rsidRPr="00EC5975" w:rsidRDefault="00AF0441" w:rsidP="009E072D">
            <w:pPr>
              <w:spacing w:line="240" w:lineRule="auto"/>
              <w:jc w:val="center"/>
              <w:rPr>
                <w:sz w:val="22"/>
                <w:szCs w:val="22"/>
              </w:rPr>
            </w:pPr>
          </w:p>
        </w:tc>
      </w:tr>
      <w:tr w:rsidR="00AF0441" w:rsidRPr="00625E7A" w14:paraId="5CC1CA41" w14:textId="77777777" w:rsidTr="00FC1282">
        <w:trPr>
          <w:cantSplit/>
          <w:trHeight w:hRule="exact" w:val="397"/>
        </w:trPr>
        <w:tc>
          <w:tcPr>
            <w:tcW w:w="5314" w:type="dxa"/>
          </w:tcPr>
          <w:p w14:paraId="235E647D" w14:textId="77777777" w:rsidR="00AF0441" w:rsidRPr="00EC5975" w:rsidRDefault="00AF0441" w:rsidP="00FC1282">
            <w:pPr>
              <w:rPr>
                <w:sz w:val="22"/>
                <w:szCs w:val="22"/>
              </w:rPr>
            </w:pPr>
            <w:r w:rsidRPr="00EC5975">
              <w:rPr>
                <w:sz w:val="22"/>
                <w:szCs w:val="22"/>
              </w:rPr>
              <w:t>• Interfaces, Data Models and Communication Network Architecture</w:t>
            </w:r>
          </w:p>
        </w:tc>
        <w:tc>
          <w:tcPr>
            <w:tcW w:w="486" w:type="dxa"/>
          </w:tcPr>
          <w:p w14:paraId="7741D398" w14:textId="77777777" w:rsidR="00AF0441" w:rsidRPr="00EC5975" w:rsidRDefault="00AF0441" w:rsidP="009E072D">
            <w:pPr>
              <w:spacing w:line="240" w:lineRule="auto"/>
              <w:jc w:val="center"/>
              <w:rPr>
                <w:sz w:val="22"/>
                <w:szCs w:val="22"/>
              </w:rPr>
            </w:pPr>
          </w:p>
        </w:tc>
        <w:tc>
          <w:tcPr>
            <w:tcW w:w="487" w:type="dxa"/>
          </w:tcPr>
          <w:p w14:paraId="335F534C" w14:textId="77777777" w:rsidR="00AF0441" w:rsidRPr="00EC5975" w:rsidRDefault="00AF0441" w:rsidP="009E072D">
            <w:pPr>
              <w:spacing w:line="240" w:lineRule="auto"/>
              <w:jc w:val="center"/>
              <w:rPr>
                <w:sz w:val="22"/>
                <w:szCs w:val="22"/>
              </w:rPr>
            </w:pPr>
          </w:p>
        </w:tc>
        <w:tc>
          <w:tcPr>
            <w:tcW w:w="487" w:type="dxa"/>
          </w:tcPr>
          <w:p w14:paraId="6B0B65CB"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F4D1F1F"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3CAFC433" w14:textId="77777777" w:rsidR="00AF0441" w:rsidRPr="00EC5975" w:rsidRDefault="00AF0441" w:rsidP="009E072D">
            <w:pPr>
              <w:spacing w:line="240" w:lineRule="auto"/>
              <w:jc w:val="center"/>
              <w:rPr>
                <w:sz w:val="22"/>
                <w:szCs w:val="22"/>
              </w:rPr>
            </w:pPr>
          </w:p>
        </w:tc>
        <w:tc>
          <w:tcPr>
            <w:tcW w:w="487" w:type="dxa"/>
          </w:tcPr>
          <w:p w14:paraId="3E06AD7F"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13ABA3B"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65071BC9" w14:textId="77777777" w:rsidR="00AF0441" w:rsidRPr="00EC5975" w:rsidRDefault="00AF0441" w:rsidP="009E072D">
            <w:pPr>
              <w:spacing w:line="240" w:lineRule="auto"/>
              <w:jc w:val="center"/>
              <w:rPr>
                <w:sz w:val="22"/>
                <w:szCs w:val="22"/>
              </w:rPr>
            </w:pPr>
            <w:r w:rsidRPr="00EC5975">
              <w:rPr>
                <w:sz w:val="22"/>
                <w:szCs w:val="22"/>
              </w:rPr>
              <w:t>X</w:t>
            </w:r>
          </w:p>
        </w:tc>
      </w:tr>
      <w:tr w:rsidR="00AF0441" w:rsidRPr="00625E7A" w14:paraId="76457B3F" w14:textId="77777777" w:rsidTr="00FC1282">
        <w:trPr>
          <w:cantSplit/>
          <w:trHeight w:hRule="exact" w:val="397"/>
        </w:trPr>
        <w:tc>
          <w:tcPr>
            <w:tcW w:w="5314" w:type="dxa"/>
          </w:tcPr>
          <w:p w14:paraId="11791075" w14:textId="77777777" w:rsidR="00AF0441" w:rsidRPr="00EC5975" w:rsidRDefault="00AF0441" w:rsidP="00FC1282">
            <w:pPr>
              <w:rPr>
                <w:sz w:val="22"/>
                <w:szCs w:val="22"/>
              </w:rPr>
            </w:pPr>
            <w:r w:rsidRPr="00EC5975">
              <w:rPr>
                <w:sz w:val="22"/>
                <w:szCs w:val="22"/>
              </w:rPr>
              <w:t xml:space="preserve">• Physical Resilience and Cybersecurity </w:t>
            </w:r>
          </w:p>
        </w:tc>
        <w:tc>
          <w:tcPr>
            <w:tcW w:w="486" w:type="dxa"/>
          </w:tcPr>
          <w:p w14:paraId="6C79211B"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7DF80962"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2F8CE91E" w14:textId="77777777" w:rsidR="00AF0441" w:rsidRPr="00EC5975" w:rsidRDefault="00AF0441" w:rsidP="009E072D">
            <w:pPr>
              <w:spacing w:line="240" w:lineRule="auto"/>
              <w:jc w:val="center"/>
              <w:rPr>
                <w:sz w:val="22"/>
                <w:szCs w:val="22"/>
              </w:rPr>
            </w:pPr>
          </w:p>
        </w:tc>
        <w:tc>
          <w:tcPr>
            <w:tcW w:w="487" w:type="dxa"/>
          </w:tcPr>
          <w:p w14:paraId="4BD7E8C2"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3509318B" w14:textId="77777777" w:rsidR="00AF0441" w:rsidRPr="00EC5975" w:rsidRDefault="00AF0441" w:rsidP="009E072D">
            <w:pPr>
              <w:spacing w:line="240" w:lineRule="auto"/>
              <w:jc w:val="center"/>
              <w:rPr>
                <w:sz w:val="22"/>
                <w:szCs w:val="22"/>
              </w:rPr>
            </w:pPr>
            <w:r w:rsidRPr="00EC5975">
              <w:rPr>
                <w:sz w:val="22"/>
                <w:szCs w:val="22"/>
              </w:rPr>
              <w:t>X</w:t>
            </w:r>
          </w:p>
        </w:tc>
        <w:tc>
          <w:tcPr>
            <w:tcW w:w="487" w:type="dxa"/>
          </w:tcPr>
          <w:p w14:paraId="3CBE7DE2" w14:textId="77777777" w:rsidR="00AF0441" w:rsidRPr="00EC5975" w:rsidRDefault="00AF0441" w:rsidP="009E072D">
            <w:pPr>
              <w:spacing w:line="240" w:lineRule="auto"/>
              <w:jc w:val="center"/>
              <w:rPr>
                <w:sz w:val="22"/>
                <w:szCs w:val="22"/>
              </w:rPr>
            </w:pPr>
          </w:p>
        </w:tc>
        <w:tc>
          <w:tcPr>
            <w:tcW w:w="487" w:type="dxa"/>
          </w:tcPr>
          <w:p w14:paraId="72F01F84" w14:textId="77777777" w:rsidR="00AF0441" w:rsidRPr="00EC5975" w:rsidRDefault="00AF0441" w:rsidP="009E072D">
            <w:pPr>
              <w:spacing w:line="240" w:lineRule="auto"/>
              <w:jc w:val="center"/>
              <w:rPr>
                <w:sz w:val="22"/>
                <w:szCs w:val="22"/>
              </w:rPr>
            </w:pPr>
          </w:p>
        </w:tc>
        <w:tc>
          <w:tcPr>
            <w:tcW w:w="487" w:type="dxa"/>
          </w:tcPr>
          <w:p w14:paraId="00F5F1AF" w14:textId="77777777" w:rsidR="00AF0441" w:rsidRPr="00EC5975" w:rsidRDefault="00AF0441" w:rsidP="009E072D">
            <w:pPr>
              <w:spacing w:line="240" w:lineRule="auto"/>
              <w:jc w:val="center"/>
              <w:rPr>
                <w:sz w:val="22"/>
                <w:szCs w:val="22"/>
              </w:rPr>
            </w:pPr>
            <w:r w:rsidRPr="00EC5975">
              <w:rPr>
                <w:sz w:val="22"/>
                <w:szCs w:val="22"/>
              </w:rPr>
              <w:t>X</w:t>
            </w:r>
          </w:p>
        </w:tc>
      </w:tr>
    </w:tbl>
    <w:p w14:paraId="5250D78B" w14:textId="4BED427C" w:rsidR="00AF0441" w:rsidRDefault="00AF0441">
      <w:pPr>
        <w:spacing w:before="0" w:after="0" w:line="240" w:lineRule="auto"/>
        <w:jc w:val="left"/>
      </w:pPr>
    </w:p>
    <w:p w14:paraId="0F9AAE71" w14:textId="77777777" w:rsidR="00B63606" w:rsidRDefault="00B63606">
      <w:pPr>
        <w:spacing w:before="0" w:after="0" w:line="240" w:lineRule="auto"/>
        <w:jc w:val="left"/>
        <w:rPr>
          <w:b/>
          <w:bCs/>
        </w:rPr>
      </w:pPr>
      <w:r>
        <w:rPr>
          <w:b/>
          <w:bCs/>
        </w:rPr>
        <w:br w:type="page"/>
      </w:r>
    </w:p>
    <w:p w14:paraId="6E0D15D3" w14:textId="53FF98ED" w:rsidR="00B63606" w:rsidRPr="004B0561" w:rsidRDefault="00B63606" w:rsidP="00B63606">
      <w:pPr>
        <w:rPr>
          <w:sz w:val="20"/>
          <w:szCs w:val="20"/>
        </w:rPr>
      </w:pPr>
      <w:r w:rsidRPr="00A305D8">
        <w:rPr>
          <w:b/>
          <w:bCs/>
        </w:rPr>
        <w:lastRenderedPageBreak/>
        <w:t>Appendix</w:t>
      </w:r>
      <w:r>
        <w:rPr>
          <w:b/>
          <w:bCs/>
        </w:rPr>
        <w:t xml:space="preserve"> </w:t>
      </w:r>
      <w:r>
        <w:rPr>
          <w:b/>
          <w:bCs/>
        </w:rPr>
        <w:t>A</w:t>
      </w:r>
      <w:r w:rsidRPr="00A305D8">
        <w:rPr>
          <w:b/>
          <w:bCs/>
        </w:rPr>
        <w:t xml:space="preserve">: </w:t>
      </w:r>
      <w:r w:rsidRPr="00105809">
        <w:rPr>
          <w:b/>
          <w:bCs/>
        </w:rPr>
        <w:t>List of Study Committees participating to the Symposium.</w:t>
      </w:r>
    </w:p>
    <w:p w14:paraId="0C76FDA4" w14:textId="77777777" w:rsidR="009E6024" w:rsidRDefault="009E6024">
      <w:pPr>
        <w:spacing w:before="0" w:after="0" w:line="240" w:lineRule="auto"/>
        <w:jc w:val="left"/>
      </w:pPr>
    </w:p>
    <w:tbl>
      <w:tblPr>
        <w:tblStyle w:val="Tabellenraster"/>
        <w:tblW w:w="0" w:type="auto"/>
        <w:tblLook w:val="04A0" w:firstRow="1" w:lastRow="0" w:firstColumn="1" w:lastColumn="0" w:noHBand="0" w:noVBand="1"/>
      </w:tblPr>
      <w:tblGrid>
        <w:gridCol w:w="630"/>
        <w:gridCol w:w="3476"/>
        <w:gridCol w:w="4954"/>
      </w:tblGrid>
      <w:tr w:rsidR="00AF0441" w:rsidRPr="004B0561" w14:paraId="6CDF6841" w14:textId="77777777" w:rsidTr="00736AB8">
        <w:trPr>
          <w:tblHeader/>
        </w:trPr>
        <w:tc>
          <w:tcPr>
            <w:tcW w:w="9060" w:type="dxa"/>
            <w:gridSpan w:val="3"/>
          </w:tcPr>
          <w:p w14:paraId="15049BF3" w14:textId="4F79A65F" w:rsidR="00AF0441" w:rsidRPr="004B0561" w:rsidRDefault="00AF0441" w:rsidP="007B6DDF">
            <w:pPr>
              <w:jc w:val="left"/>
              <w:rPr>
                <w:sz w:val="20"/>
                <w:szCs w:val="20"/>
              </w:rPr>
            </w:pPr>
            <w:r w:rsidRPr="00105809">
              <w:rPr>
                <w:b/>
                <w:bCs/>
              </w:rPr>
              <w:t>List of Study Committees participating to the Symposium.</w:t>
            </w:r>
          </w:p>
        </w:tc>
      </w:tr>
      <w:tr w:rsidR="002E1F06" w:rsidRPr="004B0561" w14:paraId="269F9853" w14:textId="77777777" w:rsidTr="00736AB8">
        <w:trPr>
          <w:tblHeader/>
        </w:trPr>
        <w:tc>
          <w:tcPr>
            <w:tcW w:w="630" w:type="dxa"/>
          </w:tcPr>
          <w:p w14:paraId="5EAF1C58" w14:textId="4020FD14" w:rsidR="002E1F06" w:rsidRPr="004B0561" w:rsidRDefault="002E1F06" w:rsidP="00D94CAC">
            <w:pPr>
              <w:rPr>
                <w:b/>
                <w:bCs/>
                <w:sz w:val="20"/>
                <w:szCs w:val="20"/>
              </w:rPr>
            </w:pPr>
            <w:r w:rsidRPr="004B0561">
              <w:rPr>
                <w:b/>
                <w:bCs/>
                <w:sz w:val="20"/>
                <w:szCs w:val="20"/>
              </w:rPr>
              <w:t>SC</w:t>
            </w:r>
          </w:p>
        </w:tc>
        <w:tc>
          <w:tcPr>
            <w:tcW w:w="3476" w:type="dxa"/>
          </w:tcPr>
          <w:p w14:paraId="7EDF5353" w14:textId="7D59E055" w:rsidR="002E1F06" w:rsidRPr="004B0561" w:rsidRDefault="002E1F06" w:rsidP="00D94CAC">
            <w:pPr>
              <w:rPr>
                <w:sz w:val="20"/>
                <w:szCs w:val="20"/>
              </w:rPr>
            </w:pPr>
            <w:r w:rsidRPr="004B0561">
              <w:rPr>
                <w:sz w:val="20"/>
                <w:szCs w:val="20"/>
              </w:rPr>
              <w:t>Link to www.cigre.org</w:t>
            </w:r>
          </w:p>
        </w:tc>
        <w:tc>
          <w:tcPr>
            <w:tcW w:w="4954" w:type="dxa"/>
          </w:tcPr>
          <w:p w14:paraId="588CA4EA" w14:textId="0B4598CC" w:rsidR="002E1F06" w:rsidRPr="004B0561" w:rsidRDefault="00557496" w:rsidP="007B6DDF">
            <w:pPr>
              <w:jc w:val="left"/>
              <w:rPr>
                <w:sz w:val="20"/>
                <w:szCs w:val="20"/>
              </w:rPr>
            </w:pPr>
            <w:r w:rsidRPr="004B0561">
              <w:rPr>
                <w:sz w:val="20"/>
                <w:szCs w:val="20"/>
              </w:rPr>
              <w:t>covering</w:t>
            </w:r>
          </w:p>
        </w:tc>
      </w:tr>
      <w:tr w:rsidR="000721FC" w:rsidRPr="004B0561" w14:paraId="1AC3DC7C" w14:textId="6A1AB982" w:rsidTr="004B0561">
        <w:tc>
          <w:tcPr>
            <w:tcW w:w="630" w:type="dxa"/>
          </w:tcPr>
          <w:p w14:paraId="3058A77B" w14:textId="77777777" w:rsidR="000721FC" w:rsidRPr="004B0561" w:rsidRDefault="000721FC" w:rsidP="00D94CAC">
            <w:pPr>
              <w:rPr>
                <w:b/>
                <w:bCs/>
                <w:sz w:val="20"/>
                <w:szCs w:val="20"/>
              </w:rPr>
            </w:pPr>
            <w:r w:rsidRPr="004B0561">
              <w:rPr>
                <w:b/>
                <w:bCs/>
                <w:sz w:val="20"/>
                <w:szCs w:val="20"/>
              </w:rPr>
              <w:t>A2  </w:t>
            </w:r>
          </w:p>
        </w:tc>
        <w:tc>
          <w:tcPr>
            <w:tcW w:w="3476" w:type="dxa"/>
          </w:tcPr>
          <w:p w14:paraId="541DEAC1" w14:textId="77777777" w:rsidR="000721FC" w:rsidRPr="004B0561" w:rsidRDefault="00722373" w:rsidP="003E7CEE">
            <w:pPr>
              <w:jc w:val="left"/>
              <w:rPr>
                <w:sz w:val="20"/>
                <w:szCs w:val="20"/>
              </w:rPr>
            </w:pPr>
            <w:hyperlink r:id="rId15" w:history="1">
              <w:r w:rsidR="000721FC" w:rsidRPr="004B0561">
                <w:rPr>
                  <w:rStyle w:val="Hyperlink"/>
                  <w:sz w:val="20"/>
                  <w:szCs w:val="20"/>
                </w:rPr>
                <w:t>Power transformers and reactors </w:t>
              </w:r>
            </w:hyperlink>
          </w:p>
        </w:tc>
        <w:tc>
          <w:tcPr>
            <w:tcW w:w="4954" w:type="dxa"/>
          </w:tcPr>
          <w:p w14:paraId="1E4BA80A" w14:textId="169EB0E0" w:rsidR="000721FC" w:rsidRPr="004B0561" w:rsidRDefault="00802F32" w:rsidP="007B6DDF">
            <w:pPr>
              <w:jc w:val="left"/>
              <w:rPr>
                <w:sz w:val="20"/>
                <w:szCs w:val="20"/>
              </w:rPr>
            </w:pPr>
            <w:r w:rsidRPr="004B0561">
              <w:rPr>
                <w:sz w:val="20"/>
                <w:szCs w:val="20"/>
              </w:rPr>
              <w:t>Promote the advancement of engineering in power transformers and reactors by fostering international knowledge exchange and adding value through synthesizing best practices and developing recommendations.</w:t>
            </w:r>
          </w:p>
        </w:tc>
      </w:tr>
      <w:tr w:rsidR="000721FC" w:rsidRPr="004B0561" w14:paraId="16009AED" w14:textId="30C4870A" w:rsidTr="004B0561">
        <w:tc>
          <w:tcPr>
            <w:tcW w:w="630" w:type="dxa"/>
          </w:tcPr>
          <w:p w14:paraId="66EE49E0" w14:textId="77777777" w:rsidR="000721FC" w:rsidRPr="004B0561" w:rsidRDefault="000721FC" w:rsidP="00D94CAC">
            <w:pPr>
              <w:rPr>
                <w:b/>
                <w:bCs/>
                <w:sz w:val="20"/>
                <w:szCs w:val="20"/>
              </w:rPr>
            </w:pPr>
            <w:r w:rsidRPr="004B0561">
              <w:rPr>
                <w:b/>
                <w:bCs/>
                <w:sz w:val="20"/>
                <w:szCs w:val="20"/>
              </w:rPr>
              <w:t>A3  </w:t>
            </w:r>
          </w:p>
        </w:tc>
        <w:tc>
          <w:tcPr>
            <w:tcW w:w="3476" w:type="dxa"/>
          </w:tcPr>
          <w:p w14:paraId="5E95057E" w14:textId="77777777" w:rsidR="000721FC" w:rsidRPr="004B0561" w:rsidRDefault="00722373" w:rsidP="003E7CEE">
            <w:pPr>
              <w:jc w:val="left"/>
              <w:rPr>
                <w:sz w:val="20"/>
                <w:szCs w:val="20"/>
              </w:rPr>
            </w:pPr>
            <w:hyperlink r:id="rId16" w:history="1">
              <w:r w:rsidR="000721FC" w:rsidRPr="004B0561">
                <w:rPr>
                  <w:rStyle w:val="Hyperlink"/>
                  <w:sz w:val="20"/>
                  <w:szCs w:val="20"/>
                </w:rPr>
                <w:t>Transmission and distribution equipment</w:t>
              </w:r>
            </w:hyperlink>
          </w:p>
        </w:tc>
        <w:tc>
          <w:tcPr>
            <w:tcW w:w="4954" w:type="dxa"/>
          </w:tcPr>
          <w:p w14:paraId="7E7D612C" w14:textId="510FEF25" w:rsidR="000721FC" w:rsidRPr="004B0561" w:rsidRDefault="00557496" w:rsidP="007B6DDF">
            <w:pPr>
              <w:jc w:val="left"/>
              <w:rPr>
                <w:sz w:val="20"/>
                <w:szCs w:val="20"/>
              </w:rPr>
            </w:pPr>
            <w:r w:rsidRPr="004B0561">
              <w:rPr>
                <w:sz w:val="20"/>
                <w:szCs w:val="20"/>
              </w:rPr>
              <w:t>Switchgear,</w:t>
            </w:r>
            <w:r w:rsidR="007B6DDF" w:rsidRPr="004B0561">
              <w:rPr>
                <w:sz w:val="20"/>
                <w:szCs w:val="20"/>
              </w:rPr>
              <w:t xml:space="preserve"> I</w:t>
            </w:r>
            <w:r w:rsidRPr="004B0561">
              <w:rPr>
                <w:sz w:val="20"/>
                <w:szCs w:val="20"/>
              </w:rPr>
              <w:t xml:space="preserve">nstrument transformers, </w:t>
            </w:r>
            <w:r w:rsidR="007B6DDF" w:rsidRPr="004B0561">
              <w:rPr>
                <w:sz w:val="20"/>
                <w:szCs w:val="20"/>
              </w:rPr>
              <w:t>B</w:t>
            </w:r>
            <w:r w:rsidRPr="004B0561">
              <w:rPr>
                <w:sz w:val="20"/>
                <w:szCs w:val="20"/>
              </w:rPr>
              <w:t>ushings Surge arresters</w:t>
            </w:r>
          </w:p>
        </w:tc>
      </w:tr>
      <w:tr w:rsidR="000721FC" w:rsidRPr="004B0561" w14:paraId="0589FFEA" w14:textId="2FC1B0C9" w:rsidTr="004B0561">
        <w:tc>
          <w:tcPr>
            <w:tcW w:w="630" w:type="dxa"/>
          </w:tcPr>
          <w:p w14:paraId="58000D68" w14:textId="77777777" w:rsidR="000721FC" w:rsidRPr="004B0561" w:rsidRDefault="000721FC" w:rsidP="00750633">
            <w:pPr>
              <w:rPr>
                <w:b/>
                <w:bCs/>
                <w:sz w:val="20"/>
                <w:szCs w:val="20"/>
              </w:rPr>
            </w:pPr>
            <w:r w:rsidRPr="004B0561">
              <w:rPr>
                <w:b/>
                <w:bCs/>
                <w:sz w:val="20"/>
                <w:szCs w:val="20"/>
              </w:rPr>
              <w:t>B2  </w:t>
            </w:r>
          </w:p>
        </w:tc>
        <w:tc>
          <w:tcPr>
            <w:tcW w:w="3476" w:type="dxa"/>
          </w:tcPr>
          <w:p w14:paraId="150F42FF" w14:textId="77777777" w:rsidR="000721FC" w:rsidRPr="004B0561" w:rsidRDefault="00722373" w:rsidP="003E7CEE">
            <w:pPr>
              <w:jc w:val="left"/>
              <w:rPr>
                <w:sz w:val="20"/>
                <w:szCs w:val="20"/>
              </w:rPr>
            </w:pPr>
            <w:hyperlink r:id="rId17" w:history="1">
              <w:r w:rsidR="000721FC" w:rsidRPr="004B0561">
                <w:rPr>
                  <w:rStyle w:val="Hyperlink"/>
                  <w:sz w:val="20"/>
                  <w:szCs w:val="20"/>
                </w:rPr>
                <w:t>Overhead lines</w:t>
              </w:r>
            </w:hyperlink>
          </w:p>
        </w:tc>
        <w:tc>
          <w:tcPr>
            <w:tcW w:w="4954" w:type="dxa"/>
          </w:tcPr>
          <w:p w14:paraId="34A7D408" w14:textId="69C3E05B" w:rsidR="000721FC" w:rsidRPr="004B0561" w:rsidRDefault="006254AC" w:rsidP="007B6DDF">
            <w:pPr>
              <w:jc w:val="left"/>
              <w:rPr>
                <w:sz w:val="20"/>
                <w:szCs w:val="20"/>
              </w:rPr>
            </w:pPr>
            <w:r w:rsidRPr="004B0561">
              <w:rPr>
                <w:sz w:val="20"/>
                <w:szCs w:val="20"/>
              </w:rPr>
              <w:t>Mechanical and electrical design of line components, validation testing, condition assessment of line components and elements, maintenance, refurbishment and life extension as well as upgrading and uprating of existing overhead lines</w:t>
            </w:r>
          </w:p>
        </w:tc>
      </w:tr>
      <w:tr w:rsidR="000721FC" w:rsidRPr="004B0561" w14:paraId="53949364" w14:textId="33D58F87" w:rsidTr="004B0561">
        <w:tc>
          <w:tcPr>
            <w:tcW w:w="630" w:type="dxa"/>
          </w:tcPr>
          <w:p w14:paraId="1A2B6E3B" w14:textId="77777777" w:rsidR="000721FC" w:rsidRPr="004B0561" w:rsidRDefault="000721FC" w:rsidP="00750633">
            <w:pPr>
              <w:rPr>
                <w:b/>
                <w:bCs/>
                <w:sz w:val="20"/>
                <w:szCs w:val="20"/>
              </w:rPr>
            </w:pPr>
            <w:r w:rsidRPr="004B0561">
              <w:rPr>
                <w:b/>
                <w:bCs/>
                <w:sz w:val="20"/>
                <w:szCs w:val="20"/>
              </w:rPr>
              <w:t>B3  </w:t>
            </w:r>
          </w:p>
        </w:tc>
        <w:tc>
          <w:tcPr>
            <w:tcW w:w="3476" w:type="dxa"/>
          </w:tcPr>
          <w:p w14:paraId="0F308615" w14:textId="77777777" w:rsidR="000721FC" w:rsidRPr="004B0561" w:rsidRDefault="00722373" w:rsidP="003E7CEE">
            <w:pPr>
              <w:jc w:val="left"/>
              <w:rPr>
                <w:sz w:val="20"/>
                <w:szCs w:val="20"/>
              </w:rPr>
            </w:pPr>
            <w:hyperlink r:id="rId18" w:history="1">
              <w:r w:rsidR="000721FC" w:rsidRPr="004B0561">
                <w:rPr>
                  <w:rStyle w:val="Hyperlink"/>
                  <w:sz w:val="20"/>
                  <w:szCs w:val="20"/>
                </w:rPr>
                <w:t>Substations and electrical installations</w:t>
              </w:r>
            </w:hyperlink>
          </w:p>
        </w:tc>
        <w:tc>
          <w:tcPr>
            <w:tcW w:w="4954" w:type="dxa"/>
          </w:tcPr>
          <w:p w14:paraId="22F00DE1" w14:textId="6B8714E0" w:rsidR="000721FC" w:rsidRPr="004B0561" w:rsidRDefault="00BC13FA" w:rsidP="007B6DDF">
            <w:pPr>
              <w:jc w:val="left"/>
              <w:rPr>
                <w:sz w:val="20"/>
                <w:szCs w:val="20"/>
              </w:rPr>
            </w:pPr>
            <w:r w:rsidRPr="004B0561">
              <w:rPr>
                <w:sz w:val="20"/>
                <w:szCs w:val="20"/>
              </w:rPr>
              <w:t>Advance substation design and operation by integrating new technologies for energy transition, optimizing asset lifecycle management, strengthening ownership and operational practices, and enabling digitalization through advanced intelligent systems and communication technologies.</w:t>
            </w:r>
          </w:p>
        </w:tc>
      </w:tr>
      <w:tr w:rsidR="000721FC" w:rsidRPr="004B0561" w14:paraId="3DC55862" w14:textId="2A250350" w:rsidTr="004B0561">
        <w:tc>
          <w:tcPr>
            <w:tcW w:w="630" w:type="dxa"/>
          </w:tcPr>
          <w:p w14:paraId="05E75346" w14:textId="77777777" w:rsidR="000721FC" w:rsidRPr="004B0561" w:rsidRDefault="000721FC" w:rsidP="00750633">
            <w:pPr>
              <w:rPr>
                <w:b/>
                <w:bCs/>
                <w:sz w:val="20"/>
                <w:szCs w:val="20"/>
              </w:rPr>
            </w:pPr>
            <w:r w:rsidRPr="004B0561">
              <w:rPr>
                <w:b/>
                <w:bCs/>
                <w:sz w:val="20"/>
                <w:szCs w:val="20"/>
              </w:rPr>
              <w:t>B5  </w:t>
            </w:r>
          </w:p>
        </w:tc>
        <w:tc>
          <w:tcPr>
            <w:tcW w:w="3476" w:type="dxa"/>
          </w:tcPr>
          <w:p w14:paraId="16726625" w14:textId="77777777" w:rsidR="000721FC" w:rsidRPr="004B0561" w:rsidRDefault="00722373" w:rsidP="003E7CEE">
            <w:pPr>
              <w:jc w:val="left"/>
              <w:rPr>
                <w:sz w:val="20"/>
                <w:szCs w:val="20"/>
              </w:rPr>
            </w:pPr>
            <w:hyperlink r:id="rId19" w:history="1">
              <w:r w:rsidR="000721FC" w:rsidRPr="004B0561">
                <w:rPr>
                  <w:rStyle w:val="Hyperlink"/>
                  <w:sz w:val="20"/>
                  <w:szCs w:val="20"/>
                </w:rPr>
                <w:t>Protection and automation</w:t>
              </w:r>
            </w:hyperlink>
          </w:p>
        </w:tc>
        <w:tc>
          <w:tcPr>
            <w:tcW w:w="4954" w:type="dxa"/>
          </w:tcPr>
          <w:p w14:paraId="68FCD998" w14:textId="2C8CC155" w:rsidR="000721FC" w:rsidRPr="004B0561" w:rsidRDefault="00AF36CF" w:rsidP="007B6DDF">
            <w:pPr>
              <w:jc w:val="left"/>
              <w:rPr>
                <w:sz w:val="20"/>
                <w:szCs w:val="20"/>
              </w:rPr>
            </w:pPr>
            <w:bookmarkStart w:id="2" w:name="_Toc130740740"/>
            <w:r w:rsidRPr="004B0561">
              <w:rPr>
                <w:sz w:val="20"/>
                <w:szCs w:val="20"/>
              </w:rPr>
              <w:t>Power system protection, substation control and automation, remote control systems and equipment, metering systems and equipment.</w:t>
            </w:r>
            <w:bookmarkEnd w:id="2"/>
          </w:p>
        </w:tc>
      </w:tr>
      <w:tr w:rsidR="000721FC" w:rsidRPr="004B0561" w14:paraId="76E4BF72" w14:textId="68967229" w:rsidTr="004B0561">
        <w:tc>
          <w:tcPr>
            <w:tcW w:w="630" w:type="dxa"/>
          </w:tcPr>
          <w:p w14:paraId="0A0A8C5A" w14:textId="77777777" w:rsidR="000721FC" w:rsidRPr="004B0561" w:rsidRDefault="000721FC" w:rsidP="00B62F91">
            <w:pPr>
              <w:rPr>
                <w:b/>
                <w:bCs/>
                <w:sz w:val="20"/>
                <w:szCs w:val="20"/>
              </w:rPr>
            </w:pPr>
            <w:r w:rsidRPr="004B0561">
              <w:rPr>
                <w:b/>
                <w:bCs/>
                <w:sz w:val="20"/>
                <w:szCs w:val="20"/>
              </w:rPr>
              <w:t>C5  </w:t>
            </w:r>
          </w:p>
        </w:tc>
        <w:tc>
          <w:tcPr>
            <w:tcW w:w="3476" w:type="dxa"/>
          </w:tcPr>
          <w:p w14:paraId="51B70FC4" w14:textId="77777777" w:rsidR="000721FC" w:rsidRPr="004B0561" w:rsidRDefault="00722373" w:rsidP="003E7CEE">
            <w:pPr>
              <w:jc w:val="left"/>
              <w:rPr>
                <w:sz w:val="20"/>
                <w:szCs w:val="20"/>
              </w:rPr>
            </w:pPr>
            <w:hyperlink r:id="rId20" w:history="1">
              <w:r w:rsidR="000721FC" w:rsidRPr="004B0561">
                <w:rPr>
                  <w:rStyle w:val="Hyperlink"/>
                  <w:sz w:val="20"/>
                  <w:szCs w:val="20"/>
                </w:rPr>
                <w:t>Electricity markets and regulation</w:t>
              </w:r>
            </w:hyperlink>
          </w:p>
        </w:tc>
        <w:tc>
          <w:tcPr>
            <w:tcW w:w="4954" w:type="dxa"/>
          </w:tcPr>
          <w:p w14:paraId="1F95C0B0" w14:textId="77777777" w:rsidR="000F7EC1" w:rsidRPr="004B0561" w:rsidRDefault="000F7EC1" w:rsidP="000F7EC1">
            <w:pPr>
              <w:jc w:val="left"/>
              <w:rPr>
                <w:sz w:val="20"/>
                <w:szCs w:val="20"/>
              </w:rPr>
            </w:pPr>
            <w:r w:rsidRPr="004B0561">
              <w:rPr>
                <w:sz w:val="20"/>
                <w:szCs w:val="20"/>
              </w:rPr>
              <w:t>Address the evolution of electricity markets by integrating distributed energy resources, enabling sector coupling, supporting low-emission technologies, enhancing market mechanisms and flexibility, and adapting rules to ensure system stability, efficiency, and resilience.</w:t>
            </w:r>
          </w:p>
          <w:p w14:paraId="6EA67C4A" w14:textId="466405CC" w:rsidR="000721FC" w:rsidRPr="004B0561" w:rsidRDefault="000F7EC1" w:rsidP="007B6DDF">
            <w:pPr>
              <w:jc w:val="left"/>
              <w:rPr>
                <w:sz w:val="20"/>
                <w:szCs w:val="20"/>
              </w:rPr>
            </w:pPr>
            <w:r w:rsidRPr="004B0561">
              <w:rPr>
                <w:sz w:val="20"/>
                <w:szCs w:val="20"/>
              </w:rPr>
              <w:t xml:space="preserve">If useful for your CIGRE work, I can also align all three summaries into a </w:t>
            </w:r>
            <w:r w:rsidRPr="004B0561">
              <w:rPr>
                <w:b/>
                <w:bCs/>
                <w:sz w:val="20"/>
                <w:szCs w:val="20"/>
              </w:rPr>
              <w:t>consistent style and structure</w:t>
            </w:r>
            <w:r w:rsidRPr="004B0561">
              <w:rPr>
                <w:sz w:val="20"/>
                <w:szCs w:val="20"/>
              </w:rPr>
              <w:t xml:space="preserve"> (e.g., harmonized TOR wording).</w:t>
            </w:r>
          </w:p>
        </w:tc>
      </w:tr>
      <w:tr w:rsidR="000721FC" w:rsidRPr="004B0561" w14:paraId="76563433" w14:textId="0104CC12" w:rsidTr="004B0561">
        <w:tc>
          <w:tcPr>
            <w:tcW w:w="630" w:type="dxa"/>
          </w:tcPr>
          <w:p w14:paraId="4091722C" w14:textId="77777777" w:rsidR="000721FC" w:rsidRPr="004B0561" w:rsidRDefault="000721FC" w:rsidP="00B62F91">
            <w:pPr>
              <w:rPr>
                <w:b/>
                <w:bCs/>
                <w:sz w:val="20"/>
                <w:szCs w:val="20"/>
              </w:rPr>
            </w:pPr>
            <w:r w:rsidRPr="004B0561">
              <w:rPr>
                <w:b/>
                <w:bCs/>
                <w:sz w:val="20"/>
                <w:szCs w:val="20"/>
              </w:rPr>
              <w:t>C6  </w:t>
            </w:r>
          </w:p>
        </w:tc>
        <w:tc>
          <w:tcPr>
            <w:tcW w:w="3476" w:type="dxa"/>
          </w:tcPr>
          <w:p w14:paraId="26D5E245" w14:textId="77777777" w:rsidR="000721FC" w:rsidRPr="004B0561" w:rsidRDefault="00722373" w:rsidP="003E7CEE">
            <w:pPr>
              <w:jc w:val="left"/>
              <w:rPr>
                <w:sz w:val="20"/>
                <w:szCs w:val="20"/>
              </w:rPr>
            </w:pPr>
            <w:hyperlink r:id="rId21" w:history="1">
              <w:r w:rsidR="000721FC" w:rsidRPr="004B0561">
                <w:rPr>
                  <w:rStyle w:val="Hyperlink"/>
                  <w:sz w:val="20"/>
                  <w:szCs w:val="20"/>
                </w:rPr>
                <w:t>Active distribution systems and distributed energy resources</w:t>
              </w:r>
            </w:hyperlink>
          </w:p>
        </w:tc>
        <w:tc>
          <w:tcPr>
            <w:tcW w:w="4954" w:type="dxa"/>
          </w:tcPr>
          <w:p w14:paraId="30157162" w14:textId="2F808EB9" w:rsidR="000721FC" w:rsidRPr="004B0561" w:rsidRDefault="00C30DBC" w:rsidP="007B6DDF">
            <w:pPr>
              <w:jc w:val="left"/>
              <w:rPr>
                <w:sz w:val="20"/>
                <w:szCs w:val="20"/>
              </w:rPr>
            </w:pPr>
            <w:r w:rsidRPr="004B0561">
              <w:rPr>
                <w:sz w:val="20"/>
                <w:szCs w:val="20"/>
              </w:rPr>
              <w:t>Assess the technical impacts of widespread DER adoption on distribution system planning and operation, and identify enabling technologies and innovative solutions to support their integration in active distribution networks.</w:t>
            </w:r>
          </w:p>
        </w:tc>
      </w:tr>
      <w:tr w:rsidR="000721FC" w:rsidRPr="004B0561" w14:paraId="44E80915" w14:textId="130394DA" w:rsidTr="004B0561">
        <w:tc>
          <w:tcPr>
            <w:tcW w:w="630" w:type="dxa"/>
          </w:tcPr>
          <w:p w14:paraId="5EA71904" w14:textId="77777777" w:rsidR="000721FC" w:rsidRPr="004B0561" w:rsidRDefault="000721FC" w:rsidP="0063046D">
            <w:pPr>
              <w:rPr>
                <w:b/>
                <w:bCs/>
                <w:sz w:val="20"/>
                <w:szCs w:val="20"/>
              </w:rPr>
            </w:pPr>
            <w:r w:rsidRPr="004B0561">
              <w:rPr>
                <w:b/>
                <w:bCs/>
                <w:sz w:val="20"/>
                <w:szCs w:val="20"/>
              </w:rPr>
              <w:t>D2  </w:t>
            </w:r>
          </w:p>
        </w:tc>
        <w:tc>
          <w:tcPr>
            <w:tcW w:w="3476" w:type="dxa"/>
          </w:tcPr>
          <w:p w14:paraId="4B77904F" w14:textId="77777777" w:rsidR="000721FC" w:rsidRPr="004B0561" w:rsidRDefault="00722373" w:rsidP="003E7CEE">
            <w:pPr>
              <w:jc w:val="left"/>
              <w:rPr>
                <w:sz w:val="20"/>
                <w:szCs w:val="20"/>
              </w:rPr>
            </w:pPr>
            <w:hyperlink r:id="rId22" w:history="1">
              <w:r w:rsidR="000721FC" w:rsidRPr="004B0561">
                <w:rPr>
                  <w:rStyle w:val="Hyperlink"/>
                  <w:sz w:val="20"/>
                  <w:szCs w:val="20"/>
                </w:rPr>
                <w:t>Information systems telecommunications and cybersecurity</w:t>
              </w:r>
            </w:hyperlink>
          </w:p>
        </w:tc>
        <w:tc>
          <w:tcPr>
            <w:tcW w:w="4954" w:type="dxa"/>
          </w:tcPr>
          <w:p w14:paraId="0B723A5A" w14:textId="25A76755" w:rsidR="000721FC" w:rsidRPr="004B0561" w:rsidRDefault="00F513AE" w:rsidP="007B6DDF">
            <w:pPr>
              <w:jc w:val="left"/>
              <w:rPr>
                <w:sz w:val="20"/>
                <w:szCs w:val="20"/>
              </w:rPr>
            </w:pPr>
            <w:r w:rsidRPr="004B0561">
              <w:rPr>
                <w:sz w:val="20"/>
                <w:szCs w:val="20"/>
              </w:rPr>
              <w:t>Advance the application of IT across the electricity supply chain by enabling smart systems and data-driven management, ensuring robust and interoperable telecommunications, and addressing cybersecurity through comprehensive governance and implementation.</w:t>
            </w:r>
          </w:p>
        </w:tc>
      </w:tr>
    </w:tbl>
    <w:p w14:paraId="312E3E2F" w14:textId="35D12CE6" w:rsidR="00A305D8" w:rsidRPr="00A305D8" w:rsidRDefault="00A305D8" w:rsidP="00A305D8">
      <w:pPr>
        <w:rPr>
          <w:b/>
          <w:bCs/>
        </w:rPr>
      </w:pPr>
      <w:r w:rsidRPr="00A305D8">
        <w:rPr>
          <w:b/>
          <w:bCs/>
        </w:rPr>
        <w:lastRenderedPageBreak/>
        <w:t>Appendix</w:t>
      </w:r>
      <w:r w:rsidR="003E7CEE">
        <w:rPr>
          <w:b/>
          <w:bCs/>
        </w:rPr>
        <w:t xml:space="preserve"> B</w:t>
      </w:r>
      <w:r w:rsidRPr="00A305D8">
        <w:rPr>
          <w:b/>
          <w:bCs/>
        </w:rPr>
        <w:t>: Choice of Keywords </w:t>
      </w:r>
    </w:p>
    <w:p w14:paraId="56145D46" w14:textId="77777777" w:rsidR="00A305D8" w:rsidRPr="00A305D8" w:rsidRDefault="00A305D8" w:rsidP="00A305D8">
      <w:r w:rsidRPr="00A305D8">
        <w:t>Authors have full latitude as regards the choice and number of keywords. As an indication, three to ten words or groups of words are usually sufficient to characterise a technical document.  </w:t>
      </w:r>
    </w:p>
    <w:p w14:paraId="664B3C37" w14:textId="77777777" w:rsidR="00A305D8" w:rsidRPr="00A305D8" w:rsidRDefault="00A305D8" w:rsidP="00A305D8">
      <w:r w:rsidRPr="00A305D8">
        <w:t>Each keyword should correspond to a single and precise notion. Certain compound words or groups of words designating one sole notion will constitute keywords.  </w:t>
      </w:r>
    </w:p>
    <w:p w14:paraId="6F51F87F" w14:textId="77777777" w:rsidR="00A305D8" w:rsidRPr="00A305D8" w:rsidRDefault="00A305D8">
      <w:pPr>
        <w:numPr>
          <w:ilvl w:val="0"/>
          <w:numId w:val="21"/>
        </w:numPr>
      </w:pPr>
      <w:r w:rsidRPr="00A305D8">
        <w:t>Examples:  </w:t>
      </w:r>
    </w:p>
    <w:p w14:paraId="36B71D45" w14:textId="77777777" w:rsidR="00A305D8" w:rsidRPr="00A305D8" w:rsidRDefault="00A305D8">
      <w:pPr>
        <w:numPr>
          <w:ilvl w:val="0"/>
          <w:numId w:val="22"/>
        </w:numPr>
      </w:pPr>
      <w:r w:rsidRPr="00A305D8">
        <w:t>High Voltage, Reactive Power, Power Factor  </w:t>
      </w:r>
    </w:p>
    <w:p w14:paraId="29EAA0BB" w14:textId="77777777" w:rsidR="00A305D8" w:rsidRPr="00A305D8" w:rsidRDefault="00A305D8" w:rsidP="00A305D8">
      <w:r w:rsidRPr="00A305D8">
        <w:t>On the other hand, many compound words which are in fact an association of two independent notions will have to appear as two separate keywords.  </w:t>
      </w:r>
    </w:p>
    <w:p w14:paraId="2924F669" w14:textId="77777777" w:rsidR="00A305D8" w:rsidRPr="00A305D8" w:rsidRDefault="00A305D8">
      <w:pPr>
        <w:numPr>
          <w:ilvl w:val="0"/>
          <w:numId w:val="23"/>
        </w:numPr>
      </w:pPr>
      <w:r w:rsidRPr="00A305D8">
        <w:t>Examples:  </w:t>
      </w:r>
    </w:p>
    <w:p w14:paraId="0A0DD0C5" w14:textId="77777777" w:rsidR="00A305D8" w:rsidRPr="00A305D8" w:rsidRDefault="00A305D8">
      <w:pPr>
        <w:numPr>
          <w:ilvl w:val="0"/>
          <w:numId w:val="24"/>
        </w:numPr>
      </w:pPr>
      <w:r w:rsidRPr="00A305D8">
        <w:t>Interconnection systems -&gt; Interconnection, System  </w:t>
      </w:r>
    </w:p>
    <w:p w14:paraId="4F0ED900" w14:textId="77777777" w:rsidR="00A305D8" w:rsidRPr="00A305D8" w:rsidRDefault="00A305D8">
      <w:pPr>
        <w:numPr>
          <w:ilvl w:val="0"/>
          <w:numId w:val="25"/>
        </w:numPr>
      </w:pPr>
      <w:r w:rsidRPr="00A305D8">
        <w:t>Anchor tower -&gt; Anchor, Tower  </w:t>
      </w:r>
    </w:p>
    <w:p w14:paraId="07A7C120" w14:textId="77777777" w:rsidR="00A305D8" w:rsidRPr="00A305D8" w:rsidRDefault="00A305D8" w:rsidP="00A305D8">
      <w:r w:rsidRPr="00A305D8">
        <w:t>Words that do not convey precise information, such as: product, matter, agent, effect, process, device, phenomenon, etc. must not be used as keywords.  </w:t>
      </w:r>
    </w:p>
    <w:p w14:paraId="49A8A039" w14:textId="77777777" w:rsidR="00A305D8" w:rsidRPr="00A305D8" w:rsidRDefault="00A305D8">
      <w:pPr>
        <w:numPr>
          <w:ilvl w:val="0"/>
          <w:numId w:val="26"/>
        </w:numPr>
      </w:pPr>
      <w:r w:rsidRPr="00A305D8">
        <w:t>Examples:  </w:t>
      </w:r>
    </w:p>
    <w:p w14:paraId="65177C01" w14:textId="77777777" w:rsidR="00A305D8" w:rsidRPr="00A305D8" w:rsidRDefault="00A305D8">
      <w:pPr>
        <w:numPr>
          <w:ilvl w:val="0"/>
          <w:numId w:val="27"/>
        </w:numPr>
      </w:pPr>
      <w:r w:rsidRPr="00A305D8">
        <w:t>Breaking device -&gt; Breaking  </w:t>
      </w:r>
    </w:p>
    <w:p w14:paraId="50FD0F46" w14:textId="77777777" w:rsidR="00A305D8" w:rsidRPr="00A305D8" w:rsidRDefault="00A305D8">
      <w:pPr>
        <w:numPr>
          <w:ilvl w:val="0"/>
          <w:numId w:val="28"/>
        </w:numPr>
      </w:pPr>
      <w:r w:rsidRPr="00A305D8">
        <w:t>Corona effect -&gt; Corona  </w:t>
      </w:r>
    </w:p>
    <w:p w14:paraId="173FD343" w14:textId="77777777" w:rsidR="00A305D8" w:rsidRPr="00A305D8" w:rsidRDefault="00A305D8" w:rsidP="00A305D8">
      <w:r w:rsidRPr="00A305D8">
        <w:t>However, with 'Switching Overvoltage' the keywords will be: 'Switching' and 'Overvoltage'.  </w:t>
      </w:r>
    </w:p>
    <w:p w14:paraId="06987B39" w14:textId="77777777" w:rsidR="00A305D8" w:rsidRPr="00A305D8" w:rsidRDefault="00A305D8" w:rsidP="00A305D8">
      <w:r w:rsidRPr="00A305D8">
        <w:t>For the purpose of indexation, wherever possible, the noun in the singular should be used, rather than the adjective.  </w:t>
      </w:r>
    </w:p>
    <w:p w14:paraId="22BBF0EE" w14:textId="77777777" w:rsidR="00A305D8" w:rsidRPr="00A305D8" w:rsidRDefault="00A305D8">
      <w:pPr>
        <w:numPr>
          <w:ilvl w:val="0"/>
          <w:numId w:val="29"/>
        </w:numPr>
      </w:pPr>
      <w:r w:rsidRPr="00A305D8">
        <w:t>Examples:  </w:t>
      </w:r>
    </w:p>
    <w:p w14:paraId="1F16AF48" w14:textId="77777777" w:rsidR="00A305D8" w:rsidRPr="00A305D8" w:rsidRDefault="00A305D8">
      <w:pPr>
        <w:numPr>
          <w:ilvl w:val="0"/>
          <w:numId w:val="30"/>
        </w:numPr>
      </w:pPr>
      <w:r w:rsidRPr="00A305D8">
        <w:t>Guyed tower -&gt; Tower, Guy  </w:t>
      </w:r>
    </w:p>
    <w:p w14:paraId="444F284F" w14:textId="77777777" w:rsidR="00A305D8" w:rsidRPr="00A305D8" w:rsidRDefault="00A305D8">
      <w:pPr>
        <w:numPr>
          <w:ilvl w:val="0"/>
          <w:numId w:val="31"/>
        </w:numPr>
      </w:pPr>
      <w:r w:rsidRPr="00A305D8">
        <w:t>Inhibited oil -&gt; Oil, Inhibitor  </w:t>
      </w:r>
    </w:p>
    <w:p w14:paraId="2BCA3FA8" w14:textId="77777777" w:rsidR="00A305D8" w:rsidRPr="00A305D8" w:rsidRDefault="00A305D8" w:rsidP="00A305D8">
      <w:r w:rsidRPr="00A305D8">
        <w:t>A well-defined chemical substance is a single keyword.  </w:t>
      </w:r>
    </w:p>
    <w:p w14:paraId="08F8EB86" w14:textId="77777777" w:rsidR="00A305D8" w:rsidRPr="00A305D8" w:rsidRDefault="00A305D8">
      <w:pPr>
        <w:numPr>
          <w:ilvl w:val="0"/>
          <w:numId w:val="32"/>
        </w:numPr>
      </w:pPr>
      <w:r w:rsidRPr="00A305D8">
        <w:t>Example: Sulphur Hexafluoride  </w:t>
      </w:r>
    </w:p>
    <w:p w14:paraId="50701ED6" w14:textId="77777777" w:rsidR="00A305D8" w:rsidRPr="00A305D8" w:rsidRDefault="00A305D8" w:rsidP="00A305D8">
      <w:r w:rsidRPr="00A305D8">
        <w:t>However, chemical substance types should be coded with the help of independent keywords.  </w:t>
      </w:r>
    </w:p>
    <w:p w14:paraId="785BE98E" w14:textId="77777777" w:rsidR="00A305D8" w:rsidRPr="00A305D8" w:rsidRDefault="00A305D8">
      <w:pPr>
        <w:numPr>
          <w:ilvl w:val="0"/>
          <w:numId w:val="33"/>
        </w:numPr>
      </w:pPr>
      <w:r w:rsidRPr="00A305D8">
        <w:t>Example: Alcaline Chloride -&gt; Chloride, Alcaline  </w:t>
      </w:r>
    </w:p>
    <w:p w14:paraId="791BE96A" w14:textId="77777777" w:rsidR="00A305D8" w:rsidRPr="00A305D8" w:rsidRDefault="00A305D8" w:rsidP="00A305D8">
      <w:r w:rsidRPr="00A305D8">
        <w:t>Keywords should always be written in singular, start with a capital letter, and a comma between each word. Authors are advised to use as keywords the terms which appear in the </w:t>
      </w:r>
      <w:proofErr w:type="spellStart"/>
      <w:r w:rsidRPr="00A305D8">
        <w:t>lEC's</w:t>
      </w:r>
      <w:proofErr w:type="spellEnd"/>
      <w:r w:rsidRPr="00A305D8">
        <w:t> International Electrotechnical Vocabulary (IEC Publication No 50). </w:t>
      </w:r>
    </w:p>
    <w:p w14:paraId="20440FFE" w14:textId="3ED67906" w:rsidR="00E8113D" w:rsidRPr="00450B4B" w:rsidRDefault="00E8113D" w:rsidP="00A305D8"/>
    <w:sectPr w:rsidR="00E8113D" w:rsidRPr="00450B4B" w:rsidSect="00EF2AD3">
      <w:headerReference w:type="default" r:id="rId23"/>
      <w:footerReference w:type="default" r:id="rId24"/>
      <w:headerReference w:type="first" r:id="rId25"/>
      <w:footerReference w:type="first" r:id="rId26"/>
      <w:pgSz w:w="11906" w:h="16838" w:code="9"/>
      <w:pgMar w:top="1701" w:right="1418" w:bottom="992" w:left="1418" w:header="227" w:footer="43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F173B7" w16cex:dateUtc="2026-05-29T09:25:00Z"/>
  <w16cex:commentExtensible w16cex:durableId="1737A75D" w16cex:dateUtc="2026-05-29T09: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42255" w14:textId="77777777" w:rsidR="00722373" w:rsidRDefault="00722373" w:rsidP="007A59D6">
      <w:r>
        <w:separator/>
      </w:r>
    </w:p>
    <w:p w14:paraId="52D5D598" w14:textId="77777777" w:rsidR="00722373" w:rsidRDefault="00722373" w:rsidP="007A59D6"/>
    <w:p w14:paraId="70700354" w14:textId="77777777" w:rsidR="00722373" w:rsidRDefault="00722373" w:rsidP="007A59D6"/>
  </w:endnote>
  <w:endnote w:type="continuationSeparator" w:id="0">
    <w:p w14:paraId="762945DD" w14:textId="77777777" w:rsidR="00722373" w:rsidRDefault="00722373" w:rsidP="007A59D6">
      <w:r>
        <w:continuationSeparator/>
      </w:r>
    </w:p>
    <w:p w14:paraId="286A3136" w14:textId="77777777" w:rsidR="00722373" w:rsidRDefault="00722373" w:rsidP="007A59D6"/>
    <w:p w14:paraId="0CEEBD43" w14:textId="77777777" w:rsidR="00722373" w:rsidRDefault="00722373" w:rsidP="007A59D6"/>
  </w:endnote>
  <w:endnote w:type="continuationNotice" w:id="1">
    <w:p w14:paraId="3DC8D97D" w14:textId="77777777" w:rsidR="00722373" w:rsidRDefault="00722373" w:rsidP="007A59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bCond Regular">
    <w:altName w:val="Calibri"/>
    <w:panose1 w:val="00000000000000000000"/>
    <w:charset w:val="00"/>
    <w:family w:val="modern"/>
    <w:notTrueType/>
    <w:pitch w:val="variable"/>
    <w:sig w:usb0="A00000AF" w:usb1="500020DB" w:usb2="00000000" w:usb3="00000000" w:csb0="0000009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5CEE6" w14:textId="6BF9D04C" w:rsidR="00757071" w:rsidRDefault="00722373" w:rsidP="00C1041D">
    <w:pPr>
      <w:pStyle w:val="Fuzeile"/>
    </w:pPr>
    <w:sdt>
      <w:sdtPr>
        <w:alias w:val="Email address"/>
        <w:tag w:val=""/>
        <w:id w:val="-615368021"/>
        <w:lock w:val="sdtLocked"/>
        <w:placeholder>
          <w:docPart w:val="EC5B08CC971045199135534841A0C869"/>
        </w:placeholder>
        <w:dataBinding w:prefixMappings="xmlns:ns0='http://schemas.microsoft.com/office/2006/coverPageProps' " w:xpath="/ns0:CoverPageProperties[1]/ns0:CompanyEmail[1]" w:storeItemID="{55AF091B-3C7A-41E3-B477-F2FDAA23CFDA}"/>
        <w:text/>
      </w:sdtPr>
      <w:sdtEndPr/>
      <w:sdtContent>
        <w:r w:rsidR="00B335F4">
          <w:t xml:space="preserve">Enter the email address of </w:t>
        </w:r>
        <w:r w:rsidR="00C466F0">
          <w:t>submitting</w:t>
        </w:r>
        <w:r w:rsidR="00B335F4">
          <w:t xml:space="preserve"> author</w:t>
        </w:r>
      </w:sdtContent>
    </w:sdt>
    <w:r w:rsidR="00757071">
      <w:ptab w:relativeTo="margin" w:alignment="right" w:leader="none"/>
    </w:r>
    <w:r w:rsidR="00757071">
      <w:rPr>
        <w:color w:val="7F7F7F" w:themeColor="background1" w:themeShade="7F"/>
        <w:spacing w:val="60"/>
      </w:rPr>
      <w:t>Page</w:t>
    </w:r>
    <w:r w:rsidR="00757071">
      <w:t xml:space="preserve"> | </w:t>
    </w:r>
    <w:r w:rsidR="00757071">
      <w:fldChar w:fldCharType="begin"/>
    </w:r>
    <w:r w:rsidR="00757071">
      <w:instrText xml:space="preserve"> PAGE   \* MERGEFORMAT </w:instrText>
    </w:r>
    <w:r w:rsidR="00757071">
      <w:fldChar w:fldCharType="separate"/>
    </w:r>
    <w:r w:rsidR="00757071">
      <w:rPr>
        <w:b/>
        <w:bCs/>
        <w:noProof/>
      </w:rPr>
      <w:t>1</w:t>
    </w:r>
    <w:r w:rsidR="00757071">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3EC23" w14:textId="76ECD8E6" w:rsidR="002A7122" w:rsidRPr="00746B7F" w:rsidRDefault="006C4BAB" w:rsidP="00B335F4">
    <w:pPr>
      <w:ind w:left="7371"/>
      <w:rPr>
        <w:lang w:val="fr-FR"/>
      </w:rPr>
    </w:pPr>
    <w:r w:rsidRPr="00746B7F">
      <w:rPr>
        <w:lang w:val="fr-FR"/>
      </w:rPr>
      <w:t>www.cigre.org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4F738" w14:textId="77777777" w:rsidR="00722373" w:rsidRDefault="00722373" w:rsidP="007A59D6">
      <w:r>
        <w:separator/>
      </w:r>
    </w:p>
  </w:footnote>
  <w:footnote w:type="continuationSeparator" w:id="0">
    <w:p w14:paraId="3BC1DD97" w14:textId="77777777" w:rsidR="00722373" w:rsidRDefault="00722373" w:rsidP="007A59D6">
      <w:r>
        <w:continuationSeparator/>
      </w:r>
    </w:p>
    <w:p w14:paraId="175EACD8" w14:textId="77777777" w:rsidR="00722373" w:rsidRDefault="00722373" w:rsidP="007A59D6"/>
    <w:p w14:paraId="26199CC8" w14:textId="77777777" w:rsidR="00722373" w:rsidRDefault="00722373" w:rsidP="007A59D6"/>
  </w:footnote>
  <w:footnote w:type="continuationNotice" w:id="1">
    <w:p w14:paraId="09B4903D" w14:textId="77777777" w:rsidR="00722373" w:rsidRDefault="00722373" w:rsidP="007A59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E679" w14:textId="03F8ED5A" w:rsidR="004B4A40" w:rsidRPr="004B4A40" w:rsidRDefault="002A7DE1" w:rsidP="00017802">
    <w:pPr>
      <w:pStyle w:val="Kopfzeile"/>
      <w:spacing w:before="40" w:after="40"/>
    </w:pPr>
    <w:bookmarkStart w:id="3" w:name="_Hlk164605361"/>
    <w:r>
      <w:t>Study committee</w:t>
    </w:r>
    <w:bookmarkEnd w:id="3"/>
    <w:r>
      <w:t xml:space="preserve">: </w:t>
    </w:r>
    <w:sdt>
      <w:sdtPr>
        <w:alias w:val="Study Committee"/>
        <w:tag w:val="Study Committee"/>
        <w:id w:val="-1380314087"/>
        <w:lock w:val="sdtLocked"/>
        <w:placeholder>
          <w:docPart w:val="59ACFF8B825446BAB2AF05FEB3071D44"/>
        </w:placeholder>
        <w:showingPlcHdr/>
        <w:dataBinding w:prefixMappings="xmlns:ns0='AlexAdds01' " w:xpath="/ns0:SpecialFields[1]/ns0:SC[1]" w:storeItemID="{552FD889-F551-4D04-BE82-ECF73A1706FA}"/>
        <w:dropDownList w:lastValue="">
          <w:listItem w:value="Choose an item."/>
          <w:listItem w:displayText="SC A3 –Transmission and distribution equipment" w:value="SC A3"/>
          <w:listItem w:displayText="SC B1 – Insulated cables" w:value="SC B1"/>
          <w:listItem w:displayText="SC B3 – Substations and electrical installations" w:value="SC B3"/>
          <w:listItem w:displayText="SC B5 – Protection and automation" w:value="SC B5 – Protection and automation"/>
          <w:listItem w:displayText="SC C1 – Power system development and economics" w:value="SC C1"/>
          <w:listItem w:displayText="SC C2 – Power system operation and control" w:value="SC C2 – Power system operation and control"/>
          <w:listItem w:displayText="SC C4 – Power system operation and control" w:value="SC C4"/>
          <w:listItem w:displayText="SC C5 – Electricity markets and regulation" w:value="SC C5 – Electricity markets and regulation"/>
          <w:listItem w:displayText="SC C6 – Active distribution systems and distributed energy resources" w:value="SC C6"/>
          <w:listItem w:displayText="SC D1 – Materials and emerging test techniques" w:value="SC D1"/>
          <w:listItem w:displayText="SC D2 – Information systems and telecommunication" w:value="SC D2"/>
        </w:dropDownList>
      </w:sdtPr>
      <w:sdtEndPr/>
      <w:sdtContent>
        <w:r w:rsidR="00D85A2C" w:rsidRPr="00E40433">
          <w:rPr>
            <w:rStyle w:val="Platzhaltertext"/>
          </w:rPr>
          <w:t>Choose an item.</w:t>
        </w:r>
      </w:sdtContent>
    </w:sdt>
    <w:r w:rsidR="004B4A40" w:rsidRPr="004B4A40">
      <w:t xml:space="preserve"> </w:t>
    </w:r>
  </w:p>
  <w:p w14:paraId="3329D027" w14:textId="14F99483" w:rsidR="009B2DA8" w:rsidRDefault="0019594F" w:rsidP="00017802">
    <w:pPr>
      <w:pStyle w:val="Kopfzeile"/>
      <w:spacing w:before="40" w:after="40"/>
    </w:pPr>
    <w:r w:rsidRPr="00F03322">
      <w:rPr>
        <w:szCs w:val="22"/>
      </w:rPr>
      <w:t>Preferential subject</w:t>
    </w:r>
    <w:r w:rsidR="00453221">
      <w:t xml:space="preserve"> </w:t>
    </w:r>
    <w:sdt>
      <w:sdtPr>
        <w:alias w:val="Paper stream"/>
        <w:tag w:val="Paper stream"/>
        <w:id w:val="1843044249"/>
        <w:lock w:val="sdtContentLocked"/>
        <w:placeholder>
          <w:docPart w:val="EC451F73BE63410CA4A14025E3997EA1"/>
        </w:placeholder>
        <w:showingPlcHdr/>
        <w:dataBinding w:prefixMappings="xmlns:ns0='AlexAdds01' " w:xpath="/ns0:SpecialFields[1]/ns0:PS[1]" w:storeItemID="{552FD889-F551-4D04-BE82-ECF73A1706FA}"/>
        <w:dropDownList w:lastValue="">
          <w:listItem w:value="Choose an item."/>
          <w:listItem w:displayText="1. Learning from experience" w:value="1. Learning from experience"/>
          <w:listItem w:displayText="2. Developing practices, functionalities and applications" w:value="2"/>
          <w:listItem w:displayText="3. Towards a sustainable power system" w:value="3"/>
        </w:dropDownList>
      </w:sdtPr>
      <w:sdtEndPr/>
      <w:sdtContent>
        <w:r w:rsidR="007F4AE5" w:rsidRPr="00E40433">
          <w:rPr>
            <w:rStyle w:val="Platzhaltertext"/>
          </w:rPr>
          <w:t>Choose an item.</w:t>
        </w:r>
      </w:sdtContent>
    </w:sdt>
    <w:r w:rsidR="004B4A40" w:rsidRPr="004B4A4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ED2B1" w14:textId="77E2DA48" w:rsidR="0019594F" w:rsidRPr="00712774" w:rsidRDefault="007324D7" w:rsidP="007324D7">
    <w:pPr>
      <w:pStyle w:val="Kopfzeile"/>
      <w:ind w:left="-426"/>
      <w:jc w:val="center"/>
    </w:pPr>
    <w:r>
      <w:rPr>
        <w:noProof/>
      </w:rPr>
      <w:drawing>
        <wp:inline distT="0" distB="0" distL="0" distR="0" wp14:anchorId="61BD2C9A" wp14:editId="2E8F8D9E">
          <wp:extent cx="6276975" cy="935311"/>
          <wp:effectExtent l="0" t="0" r="0" b="0"/>
          <wp:docPr id="175491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8489" cy="9414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C69"/>
    <w:multiLevelType w:val="multilevel"/>
    <w:tmpl w:val="8A90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4066A"/>
    <w:multiLevelType w:val="multilevel"/>
    <w:tmpl w:val="997A4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7637E53"/>
    <w:multiLevelType w:val="multilevel"/>
    <w:tmpl w:val="0244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655E2D"/>
    <w:multiLevelType w:val="multilevel"/>
    <w:tmpl w:val="3DB4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87BAD"/>
    <w:multiLevelType w:val="hybridMultilevel"/>
    <w:tmpl w:val="C1404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F6444B"/>
    <w:multiLevelType w:val="multilevel"/>
    <w:tmpl w:val="5186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856C4A"/>
    <w:multiLevelType w:val="multilevel"/>
    <w:tmpl w:val="2FFE6E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787A14"/>
    <w:multiLevelType w:val="hybridMultilevel"/>
    <w:tmpl w:val="6A22F9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BE25322"/>
    <w:multiLevelType w:val="multilevel"/>
    <w:tmpl w:val="E70EA0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9A751C"/>
    <w:multiLevelType w:val="multilevel"/>
    <w:tmpl w:val="F8A6953E"/>
    <w:lvl w:ilvl="0">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247F67F5"/>
    <w:multiLevelType w:val="multilevel"/>
    <w:tmpl w:val="E556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6F7E6D"/>
    <w:multiLevelType w:val="multilevel"/>
    <w:tmpl w:val="E9C8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2030CE"/>
    <w:multiLevelType w:val="multilevel"/>
    <w:tmpl w:val="3410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D677C4"/>
    <w:multiLevelType w:val="multilevel"/>
    <w:tmpl w:val="E76EF7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50822D3"/>
    <w:multiLevelType w:val="multilevel"/>
    <w:tmpl w:val="7FC6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E70E14"/>
    <w:multiLevelType w:val="multilevel"/>
    <w:tmpl w:val="733E9F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7E337B6"/>
    <w:multiLevelType w:val="multilevel"/>
    <w:tmpl w:val="DB76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234264"/>
    <w:multiLevelType w:val="multilevel"/>
    <w:tmpl w:val="6A3269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40E04"/>
    <w:multiLevelType w:val="multilevel"/>
    <w:tmpl w:val="BADC30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3237B6"/>
    <w:multiLevelType w:val="multilevel"/>
    <w:tmpl w:val="FA24BC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0428A4"/>
    <w:multiLevelType w:val="multilevel"/>
    <w:tmpl w:val="23A2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2D56E2"/>
    <w:multiLevelType w:val="multilevel"/>
    <w:tmpl w:val="EB9455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5436E03"/>
    <w:multiLevelType w:val="hybridMultilevel"/>
    <w:tmpl w:val="8D684B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87B614F"/>
    <w:multiLevelType w:val="multilevel"/>
    <w:tmpl w:val="DEBA46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6F4236F"/>
    <w:multiLevelType w:val="multilevel"/>
    <w:tmpl w:val="23A2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A03F1B"/>
    <w:multiLevelType w:val="multilevel"/>
    <w:tmpl w:val="23A27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BE3D7A"/>
    <w:multiLevelType w:val="multilevel"/>
    <w:tmpl w:val="6464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195F1C"/>
    <w:multiLevelType w:val="multilevel"/>
    <w:tmpl w:val="23FE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1744E8"/>
    <w:multiLevelType w:val="multilevel"/>
    <w:tmpl w:val="8D2441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7882670"/>
    <w:multiLevelType w:val="multilevel"/>
    <w:tmpl w:val="B486E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C275DD6"/>
    <w:multiLevelType w:val="hybridMultilevel"/>
    <w:tmpl w:val="C7546066"/>
    <w:lvl w:ilvl="0" w:tplc="8974ACF0">
      <w:start w:val="1"/>
      <w:numFmt w:val="decimal"/>
      <w:pStyle w:val="Literaturverzeichni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pStyle w:val="Literaturverzeichnis"/>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4201EF"/>
    <w:multiLevelType w:val="multilevel"/>
    <w:tmpl w:val="A4F2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C1759B"/>
    <w:multiLevelType w:val="multilevel"/>
    <w:tmpl w:val="00EE15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3D7C22"/>
    <w:multiLevelType w:val="multilevel"/>
    <w:tmpl w:val="E472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25383A"/>
    <w:multiLevelType w:val="multilevel"/>
    <w:tmpl w:val="7226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25769A"/>
    <w:multiLevelType w:val="multilevel"/>
    <w:tmpl w:val="9A0EA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4E0BA7"/>
    <w:multiLevelType w:val="multilevel"/>
    <w:tmpl w:val="69D480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890012"/>
    <w:multiLevelType w:val="multilevel"/>
    <w:tmpl w:val="E3D8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9"/>
  </w:num>
  <w:num w:numId="3">
    <w:abstractNumId w:val="31"/>
  </w:num>
  <w:num w:numId="4">
    <w:abstractNumId w:val="24"/>
  </w:num>
  <w:num w:numId="5">
    <w:abstractNumId w:val="19"/>
  </w:num>
  <w:num w:numId="6">
    <w:abstractNumId w:val="6"/>
  </w:num>
  <w:num w:numId="7">
    <w:abstractNumId w:val="35"/>
  </w:num>
  <w:num w:numId="8">
    <w:abstractNumId w:val="10"/>
  </w:num>
  <w:num w:numId="9">
    <w:abstractNumId w:val="14"/>
  </w:num>
  <w:num w:numId="10">
    <w:abstractNumId w:val="33"/>
  </w:num>
  <w:num w:numId="11">
    <w:abstractNumId w:val="34"/>
  </w:num>
  <w:num w:numId="12">
    <w:abstractNumId w:val="26"/>
  </w:num>
  <w:num w:numId="13">
    <w:abstractNumId w:val="27"/>
  </w:num>
  <w:num w:numId="14">
    <w:abstractNumId w:val="0"/>
  </w:num>
  <w:num w:numId="15">
    <w:abstractNumId w:val="16"/>
  </w:num>
  <w:num w:numId="16">
    <w:abstractNumId w:val="17"/>
  </w:num>
  <w:num w:numId="17">
    <w:abstractNumId w:val="36"/>
  </w:num>
  <w:num w:numId="18">
    <w:abstractNumId w:val="8"/>
  </w:num>
  <w:num w:numId="19">
    <w:abstractNumId w:val="18"/>
  </w:num>
  <w:num w:numId="20">
    <w:abstractNumId w:val="32"/>
  </w:num>
  <w:num w:numId="21">
    <w:abstractNumId w:val="11"/>
  </w:num>
  <w:num w:numId="22">
    <w:abstractNumId w:val="29"/>
  </w:num>
  <w:num w:numId="23">
    <w:abstractNumId w:val="5"/>
  </w:num>
  <w:num w:numId="24">
    <w:abstractNumId w:val="13"/>
  </w:num>
  <w:num w:numId="25">
    <w:abstractNumId w:val="28"/>
  </w:num>
  <w:num w:numId="26">
    <w:abstractNumId w:val="2"/>
  </w:num>
  <w:num w:numId="27">
    <w:abstractNumId w:val="23"/>
  </w:num>
  <w:num w:numId="28">
    <w:abstractNumId w:val="1"/>
  </w:num>
  <w:num w:numId="29">
    <w:abstractNumId w:val="37"/>
  </w:num>
  <w:num w:numId="30">
    <w:abstractNumId w:val="15"/>
  </w:num>
  <w:num w:numId="31">
    <w:abstractNumId w:val="21"/>
  </w:num>
  <w:num w:numId="32">
    <w:abstractNumId w:val="3"/>
  </w:num>
  <w:num w:numId="33">
    <w:abstractNumId w:val="12"/>
  </w:num>
  <w:num w:numId="34">
    <w:abstractNumId w:val="22"/>
  </w:num>
  <w:num w:numId="35">
    <w:abstractNumId w:val="7"/>
  </w:num>
  <w:num w:numId="36">
    <w:abstractNumId w:val="4"/>
  </w:num>
  <w:num w:numId="37">
    <w:abstractNumId w:val="20"/>
  </w:num>
  <w:num w:numId="38">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567"/>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13"/>
    <w:rsid w:val="00002A5E"/>
    <w:rsid w:val="000134CA"/>
    <w:rsid w:val="00016D32"/>
    <w:rsid w:val="00017802"/>
    <w:rsid w:val="00022B4C"/>
    <w:rsid w:val="00026219"/>
    <w:rsid w:val="00031B3D"/>
    <w:rsid w:val="00033243"/>
    <w:rsid w:val="000348C4"/>
    <w:rsid w:val="00036018"/>
    <w:rsid w:val="0003622F"/>
    <w:rsid w:val="0004146A"/>
    <w:rsid w:val="000474A6"/>
    <w:rsid w:val="00052735"/>
    <w:rsid w:val="00055A04"/>
    <w:rsid w:val="00060A1D"/>
    <w:rsid w:val="000616D2"/>
    <w:rsid w:val="00062DC4"/>
    <w:rsid w:val="00063542"/>
    <w:rsid w:val="000679F2"/>
    <w:rsid w:val="000721FC"/>
    <w:rsid w:val="00072773"/>
    <w:rsid w:val="0007382A"/>
    <w:rsid w:val="00074FF6"/>
    <w:rsid w:val="0008011A"/>
    <w:rsid w:val="00080B18"/>
    <w:rsid w:val="00080D69"/>
    <w:rsid w:val="00083260"/>
    <w:rsid w:val="00087B52"/>
    <w:rsid w:val="00091604"/>
    <w:rsid w:val="00091DC6"/>
    <w:rsid w:val="000A328E"/>
    <w:rsid w:val="000A7D1A"/>
    <w:rsid w:val="000B209B"/>
    <w:rsid w:val="000B263F"/>
    <w:rsid w:val="000B4321"/>
    <w:rsid w:val="000B473C"/>
    <w:rsid w:val="000B5658"/>
    <w:rsid w:val="000B7E72"/>
    <w:rsid w:val="000C1624"/>
    <w:rsid w:val="000C2202"/>
    <w:rsid w:val="000C2DB3"/>
    <w:rsid w:val="000C4396"/>
    <w:rsid w:val="000D1AC1"/>
    <w:rsid w:val="000D46C9"/>
    <w:rsid w:val="000E3835"/>
    <w:rsid w:val="000E42FB"/>
    <w:rsid w:val="000E4B81"/>
    <w:rsid w:val="000E6218"/>
    <w:rsid w:val="000F21C1"/>
    <w:rsid w:val="000F51C9"/>
    <w:rsid w:val="000F7EC1"/>
    <w:rsid w:val="00100B28"/>
    <w:rsid w:val="00104716"/>
    <w:rsid w:val="00105809"/>
    <w:rsid w:val="001074A2"/>
    <w:rsid w:val="001104C0"/>
    <w:rsid w:val="00110769"/>
    <w:rsid w:val="00116913"/>
    <w:rsid w:val="00120304"/>
    <w:rsid w:val="00126C5F"/>
    <w:rsid w:val="001315DD"/>
    <w:rsid w:val="00131CA9"/>
    <w:rsid w:val="00132030"/>
    <w:rsid w:val="001404FD"/>
    <w:rsid w:val="00141FCB"/>
    <w:rsid w:val="00144B15"/>
    <w:rsid w:val="00153860"/>
    <w:rsid w:val="00154068"/>
    <w:rsid w:val="001573B0"/>
    <w:rsid w:val="00160730"/>
    <w:rsid w:val="0016141E"/>
    <w:rsid w:val="001629E9"/>
    <w:rsid w:val="00170DCE"/>
    <w:rsid w:val="00177B37"/>
    <w:rsid w:val="00181C2E"/>
    <w:rsid w:val="00181CFF"/>
    <w:rsid w:val="00182053"/>
    <w:rsid w:val="00183202"/>
    <w:rsid w:val="00184C87"/>
    <w:rsid w:val="00190F15"/>
    <w:rsid w:val="001936BF"/>
    <w:rsid w:val="0019594F"/>
    <w:rsid w:val="001959C2"/>
    <w:rsid w:val="001960D7"/>
    <w:rsid w:val="001A0D9F"/>
    <w:rsid w:val="001A1C96"/>
    <w:rsid w:val="001A4AEE"/>
    <w:rsid w:val="001C084E"/>
    <w:rsid w:val="001C1D91"/>
    <w:rsid w:val="001C4EAD"/>
    <w:rsid w:val="001C79C9"/>
    <w:rsid w:val="001E1732"/>
    <w:rsid w:val="001E245B"/>
    <w:rsid w:val="001E681C"/>
    <w:rsid w:val="001F5590"/>
    <w:rsid w:val="001F5D1B"/>
    <w:rsid w:val="001F76BB"/>
    <w:rsid w:val="00203488"/>
    <w:rsid w:val="0020793B"/>
    <w:rsid w:val="00234BAC"/>
    <w:rsid w:val="00234E4B"/>
    <w:rsid w:val="00235493"/>
    <w:rsid w:val="00236494"/>
    <w:rsid w:val="0023660E"/>
    <w:rsid w:val="00237595"/>
    <w:rsid w:val="00242224"/>
    <w:rsid w:val="002459A6"/>
    <w:rsid w:val="002501FB"/>
    <w:rsid w:val="002511D2"/>
    <w:rsid w:val="00253150"/>
    <w:rsid w:val="002556D0"/>
    <w:rsid w:val="002656FC"/>
    <w:rsid w:val="00272F20"/>
    <w:rsid w:val="002734D4"/>
    <w:rsid w:val="00275E69"/>
    <w:rsid w:val="00280538"/>
    <w:rsid w:val="002807B7"/>
    <w:rsid w:val="00281CCE"/>
    <w:rsid w:val="00281D08"/>
    <w:rsid w:val="002857B5"/>
    <w:rsid w:val="00291B0C"/>
    <w:rsid w:val="00292834"/>
    <w:rsid w:val="002937D1"/>
    <w:rsid w:val="00294B2B"/>
    <w:rsid w:val="00297D6F"/>
    <w:rsid w:val="002A0646"/>
    <w:rsid w:val="002A06FE"/>
    <w:rsid w:val="002A1565"/>
    <w:rsid w:val="002A4DCE"/>
    <w:rsid w:val="002A6D51"/>
    <w:rsid w:val="002A7122"/>
    <w:rsid w:val="002A7453"/>
    <w:rsid w:val="002A7DE1"/>
    <w:rsid w:val="002B005A"/>
    <w:rsid w:val="002B03EE"/>
    <w:rsid w:val="002B1C09"/>
    <w:rsid w:val="002B25CA"/>
    <w:rsid w:val="002B41EB"/>
    <w:rsid w:val="002B7309"/>
    <w:rsid w:val="002D6D89"/>
    <w:rsid w:val="002E055F"/>
    <w:rsid w:val="002E1F06"/>
    <w:rsid w:val="002E3DFA"/>
    <w:rsid w:val="002E4186"/>
    <w:rsid w:val="002E6375"/>
    <w:rsid w:val="002E7083"/>
    <w:rsid w:val="002F1627"/>
    <w:rsid w:val="002F5E3E"/>
    <w:rsid w:val="002F6F09"/>
    <w:rsid w:val="002F7635"/>
    <w:rsid w:val="003004FB"/>
    <w:rsid w:val="00305A19"/>
    <w:rsid w:val="00305A75"/>
    <w:rsid w:val="00306B8B"/>
    <w:rsid w:val="003078F2"/>
    <w:rsid w:val="0031216B"/>
    <w:rsid w:val="0031415D"/>
    <w:rsid w:val="00314267"/>
    <w:rsid w:val="0032186E"/>
    <w:rsid w:val="00323BF1"/>
    <w:rsid w:val="003242F6"/>
    <w:rsid w:val="00326F83"/>
    <w:rsid w:val="003450CE"/>
    <w:rsid w:val="00345366"/>
    <w:rsid w:val="0034718D"/>
    <w:rsid w:val="003545B3"/>
    <w:rsid w:val="003578B4"/>
    <w:rsid w:val="00360A55"/>
    <w:rsid w:val="003615AD"/>
    <w:rsid w:val="003648AF"/>
    <w:rsid w:val="00372D43"/>
    <w:rsid w:val="00373772"/>
    <w:rsid w:val="00373B0D"/>
    <w:rsid w:val="003748A8"/>
    <w:rsid w:val="0037506E"/>
    <w:rsid w:val="00376068"/>
    <w:rsid w:val="00376B88"/>
    <w:rsid w:val="00384C75"/>
    <w:rsid w:val="00385FF6"/>
    <w:rsid w:val="003918F7"/>
    <w:rsid w:val="0039262A"/>
    <w:rsid w:val="00392ADA"/>
    <w:rsid w:val="003A2B69"/>
    <w:rsid w:val="003B5A5E"/>
    <w:rsid w:val="003B7742"/>
    <w:rsid w:val="003C0380"/>
    <w:rsid w:val="003C42BB"/>
    <w:rsid w:val="003C51D5"/>
    <w:rsid w:val="003D043F"/>
    <w:rsid w:val="003D3938"/>
    <w:rsid w:val="003D6E2D"/>
    <w:rsid w:val="003D7BF2"/>
    <w:rsid w:val="003E2B21"/>
    <w:rsid w:val="003E3844"/>
    <w:rsid w:val="003E606D"/>
    <w:rsid w:val="003E7CEE"/>
    <w:rsid w:val="003F0973"/>
    <w:rsid w:val="003F0A27"/>
    <w:rsid w:val="003F15FD"/>
    <w:rsid w:val="003F4671"/>
    <w:rsid w:val="003F58E1"/>
    <w:rsid w:val="004014C3"/>
    <w:rsid w:val="0040441B"/>
    <w:rsid w:val="004049D5"/>
    <w:rsid w:val="004123CE"/>
    <w:rsid w:val="00412E0F"/>
    <w:rsid w:val="004156A2"/>
    <w:rsid w:val="00416ACF"/>
    <w:rsid w:val="0041789F"/>
    <w:rsid w:val="00420F12"/>
    <w:rsid w:val="00422A2A"/>
    <w:rsid w:val="00424065"/>
    <w:rsid w:val="00430AD1"/>
    <w:rsid w:val="0043281B"/>
    <w:rsid w:val="004368F4"/>
    <w:rsid w:val="0044125D"/>
    <w:rsid w:val="0044273D"/>
    <w:rsid w:val="00445E01"/>
    <w:rsid w:val="00446CD2"/>
    <w:rsid w:val="00450B4B"/>
    <w:rsid w:val="00450FB5"/>
    <w:rsid w:val="00451490"/>
    <w:rsid w:val="00452CA3"/>
    <w:rsid w:val="00453221"/>
    <w:rsid w:val="00456CEC"/>
    <w:rsid w:val="00462BCC"/>
    <w:rsid w:val="00462CBD"/>
    <w:rsid w:val="0047427A"/>
    <w:rsid w:val="0047582C"/>
    <w:rsid w:val="00476DCF"/>
    <w:rsid w:val="004828E2"/>
    <w:rsid w:val="00484E79"/>
    <w:rsid w:val="00486C1B"/>
    <w:rsid w:val="00487079"/>
    <w:rsid w:val="00491B51"/>
    <w:rsid w:val="00497FA9"/>
    <w:rsid w:val="004A5628"/>
    <w:rsid w:val="004A7FC7"/>
    <w:rsid w:val="004B039C"/>
    <w:rsid w:val="004B0561"/>
    <w:rsid w:val="004B31DE"/>
    <w:rsid w:val="004B4335"/>
    <w:rsid w:val="004B4A40"/>
    <w:rsid w:val="004B5A95"/>
    <w:rsid w:val="004B5F35"/>
    <w:rsid w:val="004C0C91"/>
    <w:rsid w:val="004C2606"/>
    <w:rsid w:val="004D04BA"/>
    <w:rsid w:val="004D1655"/>
    <w:rsid w:val="004D30B0"/>
    <w:rsid w:val="004E3ECA"/>
    <w:rsid w:val="004E692F"/>
    <w:rsid w:val="004E6ED7"/>
    <w:rsid w:val="004E7AF5"/>
    <w:rsid w:val="004F076D"/>
    <w:rsid w:val="004F50D8"/>
    <w:rsid w:val="004F6809"/>
    <w:rsid w:val="004F7567"/>
    <w:rsid w:val="00501876"/>
    <w:rsid w:val="0050340B"/>
    <w:rsid w:val="00504C2C"/>
    <w:rsid w:val="00506CC6"/>
    <w:rsid w:val="0050754C"/>
    <w:rsid w:val="00513D8D"/>
    <w:rsid w:val="005179A8"/>
    <w:rsid w:val="00557496"/>
    <w:rsid w:val="00564DA9"/>
    <w:rsid w:val="0056647F"/>
    <w:rsid w:val="00567426"/>
    <w:rsid w:val="005755FF"/>
    <w:rsid w:val="00575CFC"/>
    <w:rsid w:val="005769DE"/>
    <w:rsid w:val="00576BE4"/>
    <w:rsid w:val="005773C3"/>
    <w:rsid w:val="00577F15"/>
    <w:rsid w:val="00586634"/>
    <w:rsid w:val="00590037"/>
    <w:rsid w:val="005915F9"/>
    <w:rsid w:val="0059345C"/>
    <w:rsid w:val="00594271"/>
    <w:rsid w:val="005961EB"/>
    <w:rsid w:val="00596811"/>
    <w:rsid w:val="00597AC8"/>
    <w:rsid w:val="005A233C"/>
    <w:rsid w:val="005A448A"/>
    <w:rsid w:val="005B5478"/>
    <w:rsid w:val="005B56CC"/>
    <w:rsid w:val="005B6A6A"/>
    <w:rsid w:val="005C3037"/>
    <w:rsid w:val="005C3C07"/>
    <w:rsid w:val="005C3C4F"/>
    <w:rsid w:val="005C3ED2"/>
    <w:rsid w:val="005D088E"/>
    <w:rsid w:val="005D6BA8"/>
    <w:rsid w:val="005E2D76"/>
    <w:rsid w:val="005E3940"/>
    <w:rsid w:val="005E4A2D"/>
    <w:rsid w:val="005E7A99"/>
    <w:rsid w:val="005F2C89"/>
    <w:rsid w:val="005F2CE3"/>
    <w:rsid w:val="005F50E5"/>
    <w:rsid w:val="005F5C32"/>
    <w:rsid w:val="00603EB5"/>
    <w:rsid w:val="0060481E"/>
    <w:rsid w:val="0060755F"/>
    <w:rsid w:val="006111CE"/>
    <w:rsid w:val="006121BE"/>
    <w:rsid w:val="00612A27"/>
    <w:rsid w:val="006132A9"/>
    <w:rsid w:val="00615171"/>
    <w:rsid w:val="006162DE"/>
    <w:rsid w:val="006222B6"/>
    <w:rsid w:val="006222DB"/>
    <w:rsid w:val="006254AC"/>
    <w:rsid w:val="00625E7A"/>
    <w:rsid w:val="00641448"/>
    <w:rsid w:val="006422E3"/>
    <w:rsid w:val="006455F5"/>
    <w:rsid w:val="006457B7"/>
    <w:rsid w:val="00646B75"/>
    <w:rsid w:val="00647359"/>
    <w:rsid w:val="00647E3B"/>
    <w:rsid w:val="00653567"/>
    <w:rsid w:val="006547A5"/>
    <w:rsid w:val="00654AD2"/>
    <w:rsid w:val="0066077B"/>
    <w:rsid w:val="006642B8"/>
    <w:rsid w:val="006658CD"/>
    <w:rsid w:val="00667487"/>
    <w:rsid w:val="00667E5C"/>
    <w:rsid w:val="00670156"/>
    <w:rsid w:val="00670835"/>
    <w:rsid w:val="00680B69"/>
    <w:rsid w:val="006812B6"/>
    <w:rsid w:val="00697245"/>
    <w:rsid w:val="006A073D"/>
    <w:rsid w:val="006A2E29"/>
    <w:rsid w:val="006B2177"/>
    <w:rsid w:val="006B2C8F"/>
    <w:rsid w:val="006C2238"/>
    <w:rsid w:val="006C289A"/>
    <w:rsid w:val="006C39F0"/>
    <w:rsid w:val="006C41ED"/>
    <w:rsid w:val="006C4BAB"/>
    <w:rsid w:val="006C4D50"/>
    <w:rsid w:val="006D08C8"/>
    <w:rsid w:val="006D2541"/>
    <w:rsid w:val="006D25DA"/>
    <w:rsid w:val="006D566E"/>
    <w:rsid w:val="006E1C14"/>
    <w:rsid w:val="006E623D"/>
    <w:rsid w:val="006F013A"/>
    <w:rsid w:val="006F06C2"/>
    <w:rsid w:val="006F21DF"/>
    <w:rsid w:val="006F4622"/>
    <w:rsid w:val="006F4DBB"/>
    <w:rsid w:val="006F51CA"/>
    <w:rsid w:val="006F6D68"/>
    <w:rsid w:val="00701876"/>
    <w:rsid w:val="00704A92"/>
    <w:rsid w:val="0070547A"/>
    <w:rsid w:val="00706FF0"/>
    <w:rsid w:val="00712774"/>
    <w:rsid w:val="00712972"/>
    <w:rsid w:val="007158CE"/>
    <w:rsid w:val="007168DD"/>
    <w:rsid w:val="00721894"/>
    <w:rsid w:val="00722373"/>
    <w:rsid w:val="007223BA"/>
    <w:rsid w:val="00725874"/>
    <w:rsid w:val="00727CF0"/>
    <w:rsid w:val="00727D8D"/>
    <w:rsid w:val="007324D7"/>
    <w:rsid w:val="0073327E"/>
    <w:rsid w:val="007338A3"/>
    <w:rsid w:val="0073588A"/>
    <w:rsid w:val="00736AB8"/>
    <w:rsid w:val="00740B0D"/>
    <w:rsid w:val="0074268B"/>
    <w:rsid w:val="00746B7F"/>
    <w:rsid w:val="00750667"/>
    <w:rsid w:val="007506AE"/>
    <w:rsid w:val="0075346D"/>
    <w:rsid w:val="00753F55"/>
    <w:rsid w:val="00754570"/>
    <w:rsid w:val="00756E4D"/>
    <w:rsid w:val="00757071"/>
    <w:rsid w:val="00760E06"/>
    <w:rsid w:val="00766F43"/>
    <w:rsid w:val="007677D9"/>
    <w:rsid w:val="00770C0A"/>
    <w:rsid w:val="007727FB"/>
    <w:rsid w:val="00772A6A"/>
    <w:rsid w:val="00773A04"/>
    <w:rsid w:val="00777622"/>
    <w:rsid w:val="00780336"/>
    <w:rsid w:val="00781A62"/>
    <w:rsid w:val="00783073"/>
    <w:rsid w:val="00785C9B"/>
    <w:rsid w:val="00785EB2"/>
    <w:rsid w:val="00786A89"/>
    <w:rsid w:val="0079354A"/>
    <w:rsid w:val="007966FD"/>
    <w:rsid w:val="007A14E5"/>
    <w:rsid w:val="007A2DA2"/>
    <w:rsid w:val="007A59D6"/>
    <w:rsid w:val="007A6334"/>
    <w:rsid w:val="007A6F24"/>
    <w:rsid w:val="007B13E9"/>
    <w:rsid w:val="007B550F"/>
    <w:rsid w:val="007B6A94"/>
    <w:rsid w:val="007B6DDF"/>
    <w:rsid w:val="007C22F8"/>
    <w:rsid w:val="007C25EF"/>
    <w:rsid w:val="007C4CD7"/>
    <w:rsid w:val="007D12DF"/>
    <w:rsid w:val="007D5ADF"/>
    <w:rsid w:val="007D61C7"/>
    <w:rsid w:val="007F4AE5"/>
    <w:rsid w:val="007F7EE4"/>
    <w:rsid w:val="0080263A"/>
    <w:rsid w:val="008029A6"/>
    <w:rsid w:val="00802F32"/>
    <w:rsid w:val="008073F2"/>
    <w:rsid w:val="008141D0"/>
    <w:rsid w:val="0082135D"/>
    <w:rsid w:val="0082317E"/>
    <w:rsid w:val="00830B42"/>
    <w:rsid w:val="0083614D"/>
    <w:rsid w:val="00836732"/>
    <w:rsid w:val="008379E0"/>
    <w:rsid w:val="008402F8"/>
    <w:rsid w:val="00841E01"/>
    <w:rsid w:val="008437D1"/>
    <w:rsid w:val="00844050"/>
    <w:rsid w:val="00844496"/>
    <w:rsid w:val="00845CFE"/>
    <w:rsid w:val="008466C8"/>
    <w:rsid w:val="008478AB"/>
    <w:rsid w:val="00850E92"/>
    <w:rsid w:val="00853FF0"/>
    <w:rsid w:val="008659AF"/>
    <w:rsid w:val="008775B1"/>
    <w:rsid w:val="00877981"/>
    <w:rsid w:val="008812FA"/>
    <w:rsid w:val="00883470"/>
    <w:rsid w:val="00885260"/>
    <w:rsid w:val="0088653E"/>
    <w:rsid w:val="0088656C"/>
    <w:rsid w:val="00887593"/>
    <w:rsid w:val="008904DA"/>
    <w:rsid w:val="00893A64"/>
    <w:rsid w:val="00896611"/>
    <w:rsid w:val="0089764D"/>
    <w:rsid w:val="008A3AB9"/>
    <w:rsid w:val="008A40C2"/>
    <w:rsid w:val="008A4FA2"/>
    <w:rsid w:val="008B06C1"/>
    <w:rsid w:val="008B1C0F"/>
    <w:rsid w:val="008B4610"/>
    <w:rsid w:val="008D0947"/>
    <w:rsid w:val="008D2D45"/>
    <w:rsid w:val="008D4A61"/>
    <w:rsid w:val="008E116F"/>
    <w:rsid w:val="008E61A6"/>
    <w:rsid w:val="00902502"/>
    <w:rsid w:val="009052F0"/>
    <w:rsid w:val="00906656"/>
    <w:rsid w:val="00906E5A"/>
    <w:rsid w:val="00912EA5"/>
    <w:rsid w:val="00921805"/>
    <w:rsid w:val="0092684A"/>
    <w:rsid w:val="00930767"/>
    <w:rsid w:val="009319D0"/>
    <w:rsid w:val="009329A0"/>
    <w:rsid w:val="00933479"/>
    <w:rsid w:val="0094121E"/>
    <w:rsid w:val="0094195B"/>
    <w:rsid w:val="009430C8"/>
    <w:rsid w:val="00953597"/>
    <w:rsid w:val="00953C0E"/>
    <w:rsid w:val="0095648F"/>
    <w:rsid w:val="00956A8C"/>
    <w:rsid w:val="00961F4A"/>
    <w:rsid w:val="00962F96"/>
    <w:rsid w:val="00967ACB"/>
    <w:rsid w:val="00967E25"/>
    <w:rsid w:val="0097734C"/>
    <w:rsid w:val="009813EA"/>
    <w:rsid w:val="00982CBF"/>
    <w:rsid w:val="00985100"/>
    <w:rsid w:val="009925D0"/>
    <w:rsid w:val="00996CB2"/>
    <w:rsid w:val="009974CE"/>
    <w:rsid w:val="009979C7"/>
    <w:rsid w:val="009A0EB4"/>
    <w:rsid w:val="009A4D88"/>
    <w:rsid w:val="009A5B68"/>
    <w:rsid w:val="009A5E31"/>
    <w:rsid w:val="009B2DA8"/>
    <w:rsid w:val="009B5602"/>
    <w:rsid w:val="009D166B"/>
    <w:rsid w:val="009D1F31"/>
    <w:rsid w:val="009D22F6"/>
    <w:rsid w:val="009D4CC2"/>
    <w:rsid w:val="009E072D"/>
    <w:rsid w:val="009E0B59"/>
    <w:rsid w:val="009E6024"/>
    <w:rsid w:val="009E74A8"/>
    <w:rsid w:val="009E7B80"/>
    <w:rsid w:val="009F1588"/>
    <w:rsid w:val="00A02689"/>
    <w:rsid w:val="00A03864"/>
    <w:rsid w:val="00A03E57"/>
    <w:rsid w:val="00A0538E"/>
    <w:rsid w:val="00A06026"/>
    <w:rsid w:val="00A06639"/>
    <w:rsid w:val="00A10A4A"/>
    <w:rsid w:val="00A11DE6"/>
    <w:rsid w:val="00A13E6C"/>
    <w:rsid w:val="00A160DD"/>
    <w:rsid w:val="00A20865"/>
    <w:rsid w:val="00A22387"/>
    <w:rsid w:val="00A25BC7"/>
    <w:rsid w:val="00A305D8"/>
    <w:rsid w:val="00A31FD4"/>
    <w:rsid w:val="00A328CE"/>
    <w:rsid w:val="00A3320D"/>
    <w:rsid w:val="00A34A01"/>
    <w:rsid w:val="00A4218B"/>
    <w:rsid w:val="00A516BB"/>
    <w:rsid w:val="00A51911"/>
    <w:rsid w:val="00A55441"/>
    <w:rsid w:val="00A56FFF"/>
    <w:rsid w:val="00A641DC"/>
    <w:rsid w:val="00A64370"/>
    <w:rsid w:val="00A74DAD"/>
    <w:rsid w:val="00A754DF"/>
    <w:rsid w:val="00A75ADF"/>
    <w:rsid w:val="00A76169"/>
    <w:rsid w:val="00A81CF9"/>
    <w:rsid w:val="00A82F49"/>
    <w:rsid w:val="00A83A0C"/>
    <w:rsid w:val="00A9312C"/>
    <w:rsid w:val="00A977DD"/>
    <w:rsid w:val="00AB5AB3"/>
    <w:rsid w:val="00AC0503"/>
    <w:rsid w:val="00AC0C7D"/>
    <w:rsid w:val="00AC3D3C"/>
    <w:rsid w:val="00AC4DB4"/>
    <w:rsid w:val="00AD158F"/>
    <w:rsid w:val="00AD342E"/>
    <w:rsid w:val="00AD5841"/>
    <w:rsid w:val="00AD62C7"/>
    <w:rsid w:val="00AD658F"/>
    <w:rsid w:val="00AE2409"/>
    <w:rsid w:val="00AE5652"/>
    <w:rsid w:val="00AE7C6C"/>
    <w:rsid w:val="00AF0441"/>
    <w:rsid w:val="00AF36CF"/>
    <w:rsid w:val="00AF399A"/>
    <w:rsid w:val="00B01220"/>
    <w:rsid w:val="00B017E7"/>
    <w:rsid w:val="00B047E8"/>
    <w:rsid w:val="00B1024E"/>
    <w:rsid w:val="00B12EB4"/>
    <w:rsid w:val="00B22ECA"/>
    <w:rsid w:val="00B23461"/>
    <w:rsid w:val="00B27D62"/>
    <w:rsid w:val="00B32DAF"/>
    <w:rsid w:val="00B3356B"/>
    <w:rsid w:val="00B335F4"/>
    <w:rsid w:val="00B37EA1"/>
    <w:rsid w:val="00B470C6"/>
    <w:rsid w:val="00B47F79"/>
    <w:rsid w:val="00B5516E"/>
    <w:rsid w:val="00B63606"/>
    <w:rsid w:val="00B63AEB"/>
    <w:rsid w:val="00B65567"/>
    <w:rsid w:val="00B65E91"/>
    <w:rsid w:val="00B721BE"/>
    <w:rsid w:val="00B74DF0"/>
    <w:rsid w:val="00B75A02"/>
    <w:rsid w:val="00B76CCA"/>
    <w:rsid w:val="00B87502"/>
    <w:rsid w:val="00B94D0D"/>
    <w:rsid w:val="00B97C4C"/>
    <w:rsid w:val="00BA0981"/>
    <w:rsid w:val="00BA0F13"/>
    <w:rsid w:val="00BA24AC"/>
    <w:rsid w:val="00BA3D14"/>
    <w:rsid w:val="00BA5365"/>
    <w:rsid w:val="00BA55F0"/>
    <w:rsid w:val="00BA5907"/>
    <w:rsid w:val="00BA6476"/>
    <w:rsid w:val="00BC0A07"/>
    <w:rsid w:val="00BC13FA"/>
    <w:rsid w:val="00BC228C"/>
    <w:rsid w:val="00BC4652"/>
    <w:rsid w:val="00BC4ACE"/>
    <w:rsid w:val="00BD5C54"/>
    <w:rsid w:val="00BD6E71"/>
    <w:rsid w:val="00BE0BBC"/>
    <w:rsid w:val="00BE1AC9"/>
    <w:rsid w:val="00BE27F3"/>
    <w:rsid w:val="00BE7D3B"/>
    <w:rsid w:val="00BF2684"/>
    <w:rsid w:val="00BF5A1A"/>
    <w:rsid w:val="00BF766C"/>
    <w:rsid w:val="00BF77A4"/>
    <w:rsid w:val="00C033C5"/>
    <w:rsid w:val="00C06D34"/>
    <w:rsid w:val="00C07696"/>
    <w:rsid w:val="00C100CC"/>
    <w:rsid w:val="00C1041D"/>
    <w:rsid w:val="00C10C20"/>
    <w:rsid w:val="00C116A7"/>
    <w:rsid w:val="00C11CE0"/>
    <w:rsid w:val="00C1296D"/>
    <w:rsid w:val="00C14262"/>
    <w:rsid w:val="00C148CE"/>
    <w:rsid w:val="00C22AF7"/>
    <w:rsid w:val="00C278BB"/>
    <w:rsid w:val="00C30263"/>
    <w:rsid w:val="00C30DBC"/>
    <w:rsid w:val="00C31895"/>
    <w:rsid w:val="00C42D4F"/>
    <w:rsid w:val="00C43D2C"/>
    <w:rsid w:val="00C466F0"/>
    <w:rsid w:val="00C47D17"/>
    <w:rsid w:val="00C51C15"/>
    <w:rsid w:val="00C52AA6"/>
    <w:rsid w:val="00C56760"/>
    <w:rsid w:val="00C646DD"/>
    <w:rsid w:val="00C64E33"/>
    <w:rsid w:val="00C6564E"/>
    <w:rsid w:val="00C66431"/>
    <w:rsid w:val="00C66E18"/>
    <w:rsid w:val="00C7025E"/>
    <w:rsid w:val="00C800C1"/>
    <w:rsid w:val="00C84E85"/>
    <w:rsid w:val="00C84ECB"/>
    <w:rsid w:val="00C858AC"/>
    <w:rsid w:val="00C85D34"/>
    <w:rsid w:val="00C87561"/>
    <w:rsid w:val="00C87C24"/>
    <w:rsid w:val="00C92300"/>
    <w:rsid w:val="00C92C96"/>
    <w:rsid w:val="00C93357"/>
    <w:rsid w:val="00C94203"/>
    <w:rsid w:val="00CA02FB"/>
    <w:rsid w:val="00CA119F"/>
    <w:rsid w:val="00CA1DD7"/>
    <w:rsid w:val="00CA3B96"/>
    <w:rsid w:val="00CA3B9E"/>
    <w:rsid w:val="00CA4129"/>
    <w:rsid w:val="00CA6F9A"/>
    <w:rsid w:val="00CA7A75"/>
    <w:rsid w:val="00CB4F13"/>
    <w:rsid w:val="00CC7D4C"/>
    <w:rsid w:val="00CE3DB6"/>
    <w:rsid w:val="00CE702F"/>
    <w:rsid w:val="00CF058C"/>
    <w:rsid w:val="00CF26DC"/>
    <w:rsid w:val="00CF2EE3"/>
    <w:rsid w:val="00CF38A9"/>
    <w:rsid w:val="00D03D02"/>
    <w:rsid w:val="00D05F14"/>
    <w:rsid w:val="00D0613E"/>
    <w:rsid w:val="00D067E2"/>
    <w:rsid w:val="00D07B56"/>
    <w:rsid w:val="00D1690B"/>
    <w:rsid w:val="00D24924"/>
    <w:rsid w:val="00D269FC"/>
    <w:rsid w:val="00D30398"/>
    <w:rsid w:val="00D3639B"/>
    <w:rsid w:val="00D401B5"/>
    <w:rsid w:val="00D52013"/>
    <w:rsid w:val="00D546F5"/>
    <w:rsid w:val="00D549E0"/>
    <w:rsid w:val="00D62EC0"/>
    <w:rsid w:val="00D71A0D"/>
    <w:rsid w:val="00D73003"/>
    <w:rsid w:val="00D769BB"/>
    <w:rsid w:val="00D8167C"/>
    <w:rsid w:val="00D83F50"/>
    <w:rsid w:val="00D85A2C"/>
    <w:rsid w:val="00D86D5A"/>
    <w:rsid w:val="00D87536"/>
    <w:rsid w:val="00D94814"/>
    <w:rsid w:val="00D96C45"/>
    <w:rsid w:val="00D9703D"/>
    <w:rsid w:val="00DA1832"/>
    <w:rsid w:val="00DA1876"/>
    <w:rsid w:val="00DA1A25"/>
    <w:rsid w:val="00DA7E7F"/>
    <w:rsid w:val="00DB0FCB"/>
    <w:rsid w:val="00DB3ED7"/>
    <w:rsid w:val="00DB4681"/>
    <w:rsid w:val="00DB5432"/>
    <w:rsid w:val="00DC0FDA"/>
    <w:rsid w:val="00DC1D2E"/>
    <w:rsid w:val="00DC3C97"/>
    <w:rsid w:val="00DC4A7B"/>
    <w:rsid w:val="00DC50FE"/>
    <w:rsid w:val="00DC6AA2"/>
    <w:rsid w:val="00DD0104"/>
    <w:rsid w:val="00DD127E"/>
    <w:rsid w:val="00DD2833"/>
    <w:rsid w:val="00DD2A99"/>
    <w:rsid w:val="00DD58E2"/>
    <w:rsid w:val="00DD74B8"/>
    <w:rsid w:val="00DE0EC4"/>
    <w:rsid w:val="00DE0F17"/>
    <w:rsid w:val="00DE4949"/>
    <w:rsid w:val="00DE61D2"/>
    <w:rsid w:val="00DF2279"/>
    <w:rsid w:val="00DF50CB"/>
    <w:rsid w:val="00E01277"/>
    <w:rsid w:val="00E01604"/>
    <w:rsid w:val="00E030B2"/>
    <w:rsid w:val="00E07D15"/>
    <w:rsid w:val="00E11D96"/>
    <w:rsid w:val="00E15050"/>
    <w:rsid w:val="00E15193"/>
    <w:rsid w:val="00E1629C"/>
    <w:rsid w:val="00E220BF"/>
    <w:rsid w:val="00E2295A"/>
    <w:rsid w:val="00E230C8"/>
    <w:rsid w:val="00E30B96"/>
    <w:rsid w:val="00E31D0B"/>
    <w:rsid w:val="00E3488E"/>
    <w:rsid w:val="00E35CA9"/>
    <w:rsid w:val="00E4224B"/>
    <w:rsid w:val="00E42470"/>
    <w:rsid w:val="00E442DE"/>
    <w:rsid w:val="00E4450A"/>
    <w:rsid w:val="00E450C5"/>
    <w:rsid w:val="00E45676"/>
    <w:rsid w:val="00E55BFE"/>
    <w:rsid w:val="00E61EE1"/>
    <w:rsid w:val="00E71FE6"/>
    <w:rsid w:val="00E735F6"/>
    <w:rsid w:val="00E8113D"/>
    <w:rsid w:val="00E81313"/>
    <w:rsid w:val="00E85D74"/>
    <w:rsid w:val="00EA19DD"/>
    <w:rsid w:val="00EA369A"/>
    <w:rsid w:val="00EA4F77"/>
    <w:rsid w:val="00EB30C4"/>
    <w:rsid w:val="00EB4C8F"/>
    <w:rsid w:val="00EB4EFC"/>
    <w:rsid w:val="00EB53AD"/>
    <w:rsid w:val="00EB59C4"/>
    <w:rsid w:val="00EB668C"/>
    <w:rsid w:val="00EB7317"/>
    <w:rsid w:val="00EC08DC"/>
    <w:rsid w:val="00EC1229"/>
    <w:rsid w:val="00EC32B5"/>
    <w:rsid w:val="00EC3B2A"/>
    <w:rsid w:val="00EC4296"/>
    <w:rsid w:val="00EC5975"/>
    <w:rsid w:val="00ED0229"/>
    <w:rsid w:val="00ED2CD4"/>
    <w:rsid w:val="00ED7CC4"/>
    <w:rsid w:val="00EE1B45"/>
    <w:rsid w:val="00EE385F"/>
    <w:rsid w:val="00EE3AEA"/>
    <w:rsid w:val="00EF0600"/>
    <w:rsid w:val="00EF0BD5"/>
    <w:rsid w:val="00EF2AD3"/>
    <w:rsid w:val="00EF726D"/>
    <w:rsid w:val="00EF75BF"/>
    <w:rsid w:val="00F03322"/>
    <w:rsid w:val="00F156A3"/>
    <w:rsid w:val="00F15E47"/>
    <w:rsid w:val="00F23A6F"/>
    <w:rsid w:val="00F243FC"/>
    <w:rsid w:val="00F24F70"/>
    <w:rsid w:val="00F25C21"/>
    <w:rsid w:val="00F27E0D"/>
    <w:rsid w:val="00F32BA9"/>
    <w:rsid w:val="00F33B96"/>
    <w:rsid w:val="00F37799"/>
    <w:rsid w:val="00F41943"/>
    <w:rsid w:val="00F4240F"/>
    <w:rsid w:val="00F445A9"/>
    <w:rsid w:val="00F445C5"/>
    <w:rsid w:val="00F513AE"/>
    <w:rsid w:val="00F5555B"/>
    <w:rsid w:val="00F60003"/>
    <w:rsid w:val="00F61624"/>
    <w:rsid w:val="00F66061"/>
    <w:rsid w:val="00F736C5"/>
    <w:rsid w:val="00F821A5"/>
    <w:rsid w:val="00F83B4B"/>
    <w:rsid w:val="00F907D2"/>
    <w:rsid w:val="00F91C42"/>
    <w:rsid w:val="00F92E1C"/>
    <w:rsid w:val="00F93663"/>
    <w:rsid w:val="00F93BDA"/>
    <w:rsid w:val="00F9412A"/>
    <w:rsid w:val="00F95C2A"/>
    <w:rsid w:val="00F972C7"/>
    <w:rsid w:val="00FA1E21"/>
    <w:rsid w:val="00FB1632"/>
    <w:rsid w:val="00FB1C30"/>
    <w:rsid w:val="00FB1C93"/>
    <w:rsid w:val="00FB2F96"/>
    <w:rsid w:val="00FB46C9"/>
    <w:rsid w:val="00FB759B"/>
    <w:rsid w:val="00FB7E18"/>
    <w:rsid w:val="00FC11DE"/>
    <w:rsid w:val="00FC18A1"/>
    <w:rsid w:val="00FC719D"/>
    <w:rsid w:val="00FD2D46"/>
    <w:rsid w:val="00FD4ECF"/>
    <w:rsid w:val="00FD79D0"/>
    <w:rsid w:val="00FE04E5"/>
    <w:rsid w:val="00FE27B8"/>
    <w:rsid w:val="00FE5A34"/>
    <w:rsid w:val="00FE5FB6"/>
    <w:rsid w:val="00FF120A"/>
    <w:rsid w:val="00FF5E5E"/>
    <w:rsid w:val="5E4547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F6FA7"/>
  <w15:docId w15:val="{F92AFB5E-F726-4F7B-B633-21975913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63606"/>
    <w:pPr>
      <w:spacing w:before="120" w:after="120" w:line="276" w:lineRule="auto"/>
      <w:jc w:val="both"/>
    </w:pPr>
    <w:rPr>
      <w:rFonts w:ascii="Times New Roman" w:hAnsi="Times New Roman"/>
      <w:sz w:val="24"/>
      <w:szCs w:val="24"/>
      <w:lang w:val="en-GB" w:eastAsia="en-US"/>
    </w:rPr>
  </w:style>
  <w:style w:type="paragraph" w:styleId="berschrift1">
    <w:name w:val="heading 1"/>
    <w:basedOn w:val="Standard"/>
    <w:next w:val="Standard"/>
    <w:link w:val="berschrift1Zchn"/>
    <w:uiPriority w:val="9"/>
    <w:qFormat/>
    <w:rsid w:val="007C25EF"/>
    <w:pPr>
      <w:keepNext/>
      <w:keepLines/>
      <w:numPr>
        <w:numId w:val="2"/>
      </w:numPr>
      <w:spacing w:before="360"/>
      <w:outlineLvl w:val="0"/>
    </w:pPr>
    <w:rPr>
      <w:rFonts w:eastAsia="Times New Roman" w:cs="Tahoma"/>
      <w:b/>
      <w:bCs/>
      <w:color w:val="007E4F"/>
      <w:sz w:val="28"/>
      <w:szCs w:val="28"/>
    </w:rPr>
  </w:style>
  <w:style w:type="paragraph" w:styleId="berschrift2">
    <w:name w:val="heading 2"/>
    <w:basedOn w:val="Standard"/>
    <w:next w:val="Standard"/>
    <w:link w:val="berschrift2Zchn"/>
    <w:uiPriority w:val="9"/>
    <w:unhideWhenUsed/>
    <w:qFormat/>
    <w:rsid w:val="00F66061"/>
    <w:pPr>
      <w:numPr>
        <w:ilvl w:val="1"/>
        <w:numId w:val="2"/>
      </w:numPr>
      <w:spacing w:before="240"/>
      <w:outlineLvl w:val="1"/>
    </w:pPr>
    <w:rPr>
      <w:rFonts w:cs="Tahoma"/>
      <w:b/>
      <w:color w:val="008B5B"/>
    </w:rPr>
  </w:style>
  <w:style w:type="paragraph" w:styleId="berschrift3">
    <w:name w:val="heading 3"/>
    <w:basedOn w:val="Standard"/>
    <w:next w:val="Standard"/>
    <w:link w:val="berschrift3Zchn"/>
    <w:uiPriority w:val="9"/>
    <w:unhideWhenUsed/>
    <w:qFormat/>
    <w:rsid w:val="006121BE"/>
    <w:pPr>
      <w:keepNext/>
      <w:keepLines/>
      <w:numPr>
        <w:ilvl w:val="2"/>
        <w:numId w:val="2"/>
      </w:numPr>
      <w:spacing w:before="240"/>
      <w:outlineLvl w:val="2"/>
    </w:pPr>
    <w:rPr>
      <w:rFonts w:eastAsiaTheme="majorEastAsia" w:cstheme="majorBidi"/>
      <w:b/>
      <w:color w:val="008B5B"/>
    </w:rPr>
  </w:style>
  <w:style w:type="paragraph" w:styleId="berschrift4">
    <w:name w:val="heading 4"/>
    <w:basedOn w:val="Standard"/>
    <w:next w:val="Standard"/>
    <w:link w:val="berschrift4Zchn"/>
    <w:uiPriority w:val="9"/>
    <w:unhideWhenUsed/>
    <w:qFormat/>
    <w:rsid w:val="00A4218B"/>
    <w:pPr>
      <w:keepNext/>
      <w:keepLines/>
      <w:numPr>
        <w:ilvl w:val="3"/>
        <w:numId w:val="2"/>
      </w:numPr>
      <w:outlineLvl w:val="3"/>
    </w:pPr>
    <w:rPr>
      <w:rFonts w:eastAsiaTheme="majorEastAsia" w:cstheme="majorBidi"/>
      <w:iCs/>
      <w:color w:val="008B5B"/>
    </w:rPr>
  </w:style>
  <w:style w:type="paragraph" w:styleId="berschrift5">
    <w:name w:val="heading 5"/>
    <w:basedOn w:val="Standard"/>
    <w:next w:val="Standard"/>
    <w:link w:val="berschrift5Zchn"/>
    <w:uiPriority w:val="9"/>
    <w:unhideWhenUsed/>
    <w:rsid w:val="004B31DE"/>
    <w:pPr>
      <w:keepNext/>
      <w:keepLines/>
      <w:numPr>
        <w:ilvl w:val="4"/>
        <w:numId w:val="2"/>
      </w:numPr>
      <w:spacing w:before="40"/>
      <w:outlineLvl w:val="4"/>
    </w:pPr>
    <w:rPr>
      <w:rFonts w:asciiTheme="majorHAnsi" w:eastAsiaTheme="majorEastAsia" w:hAnsiTheme="majorHAnsi" w:cstheme="majorBidi"/>
      <w:color w:val="008B5B"/>
    </w:rPr>
  </w:style>
  <w:style w:type="paragraph" w:styleId="berschrift6">
    <w:name w:val="heading 6"/>
    <w:basedOn w:val="Standard"/>
    <w:next w:val="Standard"/>
    <w:link w:val="berschrift6Zchn"/>
    <w:uiPriority w:val="9"/>
    <w:unhideWhenUsed/>
    <w:rsid w:val="004B31DE"/>
    <w:pPr>
      <w:keepNext/>
      <w:keepLines/>
      <w:numPr>
        <w:ilvl w:val="5"/>
        <w:numId w:val="2"/>
      </w:numPr>
      <w:spacing w:before="40"/>
      <w:outlineLvl w:val="5"/>
    </w:pPr>
    <w:rPr>
      <w:rFonts w:asciiTheme="majorHAnsi" w:eastAsiaTheme="majorEastAsia" w:hAnsiTheme="majorHAnsi" w:cstheme="majorBidi"/>
      <w:color w:val="008B5B"/>
    </w:rPr>
  </w:style>
  <w:style w:type="paragraph" w:styleId="berschrift7">
    <w:name w:val="heading 7"/>
    <w:basedOn w:val="Standard"/>
    <w:next w:val="Standard"/>
    <w:link w:val="berschrift7Zchn"/>
    <w:uiPriority w:val="9"/>
    <w:semiHidden/>
    <w:unhideWhenUsed/>
    <w:rsid w:val="00F6606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6606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6606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36BF"/>
    <w:pPr>
      <w:tabs>
        <w:tab w:val="center" w:pos="4513"/>
        <w:tab w:val="right" w:pos="9026"/>
      </w:tabs>
    </w:pPr>
    <w:rPr>
      <w:sz w:val="22"/>
    </w:rPr>
  </w:style>
  <w:style w:type="character" w:customStyle="1" w:styleId="KopfzeileZchn">
    <w:name w:val="Kopfzeile Zchn"/>
    <w:basedOn w:val="Absatz-Standardschriftart"/>
    <w:link w:val="Kopfzeile"/>
    <w:uiPriority w:val="99"/>
    <w:rsid w:val="001936BF"/>
    <w:rPr>
      <w:rFonts w:ascii="Times New Roman" w:hAnsi="Times New Roman"/>
      <w:sz w:val="22"/>
      <w:szCs w:val="24"/>
      <w:lang w:eastAsia="en-US"/>
    </w:rPr>
  </w:style>
  <w:style w:type="paragraph" w:styleId="Fuzeile">
    <w:name w:val="footer"/>
    <w:basedOn w:val="Standard"/>
    <w:link w:val="FuzeileZchn"/>
    <w:uiPriority w:val="99"/>
    <w:unhideWhenUsed/>
    <w:rsid w:val="00C1041D"/>
    <w:pPr>
      <w:tabs>
        <w:tab w:val="center" w:pos="4513"/>
        <w:tab w:val="right" w:pos="9026"/>
      </w:tabs>
      <w:spacing w:before="240"/>
    </w:pPr>
    <w:rPr>
      <w:sz w:val="22"/>
    </w:rPr>
  </w:style>
  <w:style w:type="character" w:customStyle="1" w:styleId="FuzeileZchn">
    <w:name w:val="Fußzeile Zchn"/>
    <w:basedOn w:val="Absatz-Standardschriftart"/>
    <w:link w:val="Fuzeile"/>
    <w:uiPriority w:val="99"/>
    <w:rsid w:val="00C1041D"/>
    <w:rPr>
      <w:rFonts w:ascii="Times New Roman" w:hAnsi="Times New Roman"/>
      <w:sz w:val="22"/>
      <w:szCs w:val="24"/>
      <w:lang w:eastAsia="en-US"/>
    </w:rPr>
  </w:style>
  <w:style w:type="table" w:styleId="Tabellenraster">
    <w:name w:val="Table Grid"/>
    <w:aliases w:val="Layout Table"/>
    <w:basedOn w:val="NormaleTabelle"/>
    <w:uiPriority w:val="59"/>
    <w:rsid w:val="00016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FE04E5"/>
    <w:pPr>
      <w:ind w:left="720"/>
      <w:contextualSpacing/>
    </w:pPr>
  </w:style>
  <w:style w:type="character" w:customStyle="1" w:styleId="berschrift1Zchn">
    <w:name w:val="Überschrift 1 Zchn"/>
    <w:link w:val="berschrift1"/>
    <w:uiPriority w:val="9"/>
    <w:rsid w:val="007C25EF"/>
    <w:rPr>
      <w:rFonts w:ascii="Times New Roman" w:eastAsia="Times New Roman" w:hAnsi="Times New Roman" w:cs="Tahoma"/>
      <w:b/>
      <w:bCs/>
      <w:color w:val="007E4F"/>
      <w:sz w:val="28"/>
      <w:szCs w:val="28"/>
      <w:lang w:val="en-GB" w:eastAsia="en-US"/>
    </w:rPr>
  </w:style>
  <w:style w:type="character" w:customStyle="1" w:styleId="berschrift2Zchn">
    <w:name w:val="Überschrift 2 Zchn"/>
    <w:link w:val="berschrift2"/>
    <w:uiPriority w:val="9"/>
    <w:rsid w:val="00F66061"/>
    <w:rPr>
      <w:rFonts w:ascii="Times New Roman" w:hAnsi="Times New Roman" w:cs="Tahoma"/>
      <w:b/>
      <w:color w:val="008B5B"/>
      <w:sz w:val="24"/>
      <w:szCs w:val="24"/>
      <w:lang w:val="en-GB" w:eastAsia="en-US"/>
    </w:rPr>
  </w:style>
  <w:style w:type="character" w:styleId="Platzhaltertext">
    <w:name w:val="Placeholder Text"/>
    <w:basedOn w:val="Absatz-Standardschriftart"/>
    <w:uiPriority w:val="99"/>
    <w:semiHidden/>
    <w:rsid w:val="00B23461"/>
    <w:rPr>
      <w:color w:val="808080"/>
    </w:rPr>
  </w:style>
  <w:style w:type="paragraph" w:styleId="Sprechblasentext">
    <w:name w:val="Balloon Text"/>
    <w:basedOn w:val="Standard"/>
    <w:link w:val="SprechblasentextZchn"/>
    <w:uiPriority w:val="99"/>
    <w:semiHidden/>
    <w:unhideWhenUsed/>
    <w:rsid w:val="00B234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3461"/>
    <w:rPr>
      <w:rFonts w:ascii="Tahoma" w:hAnsi="Tahoma" w:cs="Tahoma"/>
      <w:sz w:val="16"/>
      <w:szCs w:val="16"/>
      <w:lang w:eastAsia="en-US"/>
    </w:rPr>
  </w:style>
  <w:style w:type="character" w:styleId="Hyperlink">
    <w:name w:val="Hyperlink"/>
    <w:basedOn w:val="Absatz-Standardschriftart"/>
    <w:uiPriority w:val="99"/>
    <w:unhideWhenUsed/>
    <w:rsid w:val="008379E0"/>
    <w:rPr>
      <w:color w:val="0000FF" w:themeColor="hyperlink"/>
      <w:u w:val="single"/>
    </w:rPr>
  </w:style>
  <w:style w:type="character" w:customStyle="1" w:styleId="berschrift3Zchn">
    <w:name w:val="Überschrift 3 Zchn"/>
    <w:basedOn w:val="Absatz-Standardschriftart"/>
    <w:link w:val="berschrift3"/>
    <w:uiPriority w:val="9"/>
    <w:rsid w:val="006121BE"/>
    <w:rPr>
      <w:rFonts w:ascii="Times New Roman" w:eastAsiaTheme="majorEastAsia" w:hAnsi="Times New Roman" w:cstheme="majorBidi"/>
      <w:b/>
      <w:color w:val="008B5B"/>
      <w:sz w:val="24"/>
      <w:szCs w:val="24"/>
      <w:lang w:val="en-GB" w:eastAsia="en-US"/>
    </w:rPr>
  </w:style>
  <w:style w:type="paragraph" w:styleId="Literaturverzeichnis">
    <w:name w:val="Bibliography"/>
    <w:basedOn w:val="berschrift3"/>
    <w:next w:val="Standard"/>
    <w:uiPriority w:val="37"/>
    <w:unhideWhenUsed/>
    <w:rsid w:val="0088653E"/>
    <w:pPr>
      <w:numPr>
        <w:numId w:val="1"/>
      </w:numPr>
      <w:spacing w:before="120"/>
      <w:ind w:left="715" w:hanging="573"/>
    </w:pPr>
    <w:rPr>
      <w:b w:val="0"/>
      <w:color w:val="auto"/>
    </w:rPr>
  </w:style>
  <w:style w:type="character" w:customStyle="1" w:styleId="berschrift4Zchn">
    <w:name w:val="Überschrift 4 Zchn"/>
    <w:basedOn w:val="Absatz-Standardschriftart"/>
    <w:link w:val="berschrift4"/>
    <w:uiPriority w:val="9"/>
    <w:rsid w:val="00A4218B"/>
    <w:rPr>
      <w:rFonts w:ascii="Times New Roman" w:eastAsiaTheme="majorEastAsia" w:hAnsi="Times New Roman" w:cstheme="majorBidi"/>
      <w:iCs/>
      <w:color w:val="008B5B"/>
      <w:sz w:val="24"/>
      <w:szCs w:val="24"/>
      <w:lang w:val="en-GB" w:eastAsia="en-US"/>
    </w:rPr>
  </w:style>
  <w:style w:type="paragraph" w:customStyle="1" w:styleId="TableNormal1">
    <w:name w:val="Table Normal1"/>
    <w:basedOn w:val="Standard"/>
    <w:qFormat/>
    <w:rsid w:val="007A59D6"/>
    <w:pPr>
      <w:spacing w:before="60" w:after="60" w:line="240" w:lineRule="auto"/>
    </w:pPr>
    <w:rPr>
      <w:sz w:val="22"/>
      <w:szCs w:val="22"/>
    </w:rPr>
  </w:style>
  <w:style w:type="character" w:styleId="NichtaufgelsteErwhnung">
    <w:name w:val="Unresolved Mention"/>
    <w:basedOn w:val="Absatz-Standardschriftart"/>
    <w:uiPriority w:val="99"/>
    <w:semiHidden/>
    <w:unhideWhenUsed/>
    <w:rsid w:val="0060755F"/>
    <w:rPr>
      <w:color w:val="605E5C"/>
      <w:shd w:val="clear" w:color="auto" w:fill="E1DFDD"/>
    </w:rPr>
  </w:style>
  <w:style w:type="paragraph" w:styleId="Titel">
    <w:name w:val="Title"/>
    <w:basedOn w:val="berschrift1"/>
    <w:next w:val="Standard"/>
    <w:link w:val="TitelZchn"/>
    <w:uiPriority w:val="10"/>
    <w:qFormat/>
    <w:rsid w:val="001C084E"/>
    <w:pPr>
      <w:spacing w:after="60"/>
      <w:jc w:val="center"/>
    </w:pPr>
    <w:rPr>
      <w:noProof/>
      <w:sz w:val="40"/>
      <w:szCs w:val="40"/>
    </w:rPr>
  </w:style>
  <w:style w:type="character" w:customStyle="1" w:styleId="TitelZchn">
    <w:name w:val="Titel Zchn"/>
    <w:basedOn w:val="Absatz-Standardschriftart"/>
    <w:link w:val="Titel"/>
    <w:uiPriority w:val="10"/>
    <w:rsid w:val="001C084E"/>
    <w:rPr>
      <w:rFonts w:ascii="Times New Roman" w:eastAsia="Times New Roman" w:hAnsi="Times New Roman" w:cs="Tahoma"/>
      <w:b/>
      <w:bCs/>
      <w:noProof/>
      <w:color w:val="007E4F"/>
      <w:sz w:val="40"/>
      <w:szCs w:val="40"/>
      <w:lang w:val="en-GB" w:eastAsia="en-US"/>
    </w:rPr>
  </w:style>
  <w:style w:type="paragraph" w:styleId="Untertitel">
    <w:name w:val="Subtitle"/>
    <w:basedOn w:val="berschrift1"/>
    <w:next w:val="Standard"/>
    <w:link w:val="UntertitelZchn"/>
    <w:uiPriority w:val="11"/>
    <w:qFormat/>
    <w:rsid w:val="000B7E72"/>
    <w:pPr>
      <w:spacing w:before="60" w:after="360"/>
      <w:jc w:val="center"/>
    </w:pPr>
  </w:style>
  <w:style w:type="character" w:customStyle="1" w:styleId="UntertitelZchn">
    <w:name w:val="Untertitel Zchn"/>
    <w:basedOn w:val="Absatz-Standardschriftart"/>
    <w:link w:val="Untertitel"/>
    <w:uiPriority w:val="11"/>
    <w:rsid w:val="000B7E72"/>
    <w:rPr>
      <w:rFonts w:ascii="Times New Roman" w:eastAsia="Times New Roman" w:hAnsi="Times New Roman" w:cs="Tahoma"/>
      <w:b/>
      <w:bCs/>
      <w:color w:val="007E4F"/>
      <w:sz w:val="28"/>
      <w:szCs w:val="28"/>
      <w:lang w:val="en-GB" w:eastAsia="en-US"/>
    </w:rPr>
  </w:style>
  <w:style w:type="paragraph" w:styleId="Zitat">
    <w:name w:val="Quote"/>
    <w:basedOn w:val="Standard"/>
    <w:next w:val="Standard"/>
    <w:link w:val="ZitatZchn"/>
    <w:uiPriority w:val="29"/>
    <w:qFormat/>
    <w:rsid w:val="00BE7D3B"/>
    <w:pPr>
      <w:spacing w:before="200" w:after="160"/>
      <w:ind w:left="864" w:right="864"/>
    </w:pPr>
    <w:rPr>
      <w:i/>
      <w:iCs/>
      <w:color w:val="404040" w:themeColor="text1" w:themeTint="BF"/>
    </w:rPr>
  </w:style>
  <w:style w:type="character" w:customStyle="1" w:styleId="ZitatZchn">
    <w:name w:val="Zitat Zchn"/>
    <w:basedOn w:val="Absatz-Standardschriftart"/>
    <w:link w:val="Zitat"/>
    <w:uiPriority w:val="29"/>
    <w:rsid w:val="00BE7D3B"/>
    <w:rPr>
      <w:rFonts w:ascii="VerbCond Regular" w:hAnsi="VerbCond Regular" w:cs="Arial"/>
      <w:i/>
      <w:iCs/>
      <w:color w:val="404040" w:themeColor="text1" w:themeTint="BF"/>
      <w:sz w:val="22"/>
      <w:szCs w:val="22"/>
      <w:lang w:eastAsia="en-US"/>
    </w:rPr>
  </w:style>
  <w:style w:type="paragraph" w:styleId="Beschriftung">
    <w:name w:val="caption"/>
    <w:basedOn w:val="Standard"/>
    <w:next w:val="Standard"/>
    <w:uiPriority w:val="35"/>
    <w:unhideWhenUsed/>
    <w:qFormat/>
    <w:rsid w:val="003F4671"/>
    <w:pPr>
      <w:keepNext/>
      <w:spacing w:before="240" w:after="60"/>
      <w:jc w:val="center"/>
    </w:pPr>
    <w:rPr>
      <w:b/>
      <w:bCs/>
      <w:i/>
      <w:iCs/>
      <w:sz w:val="20"/>
      <w:szCs w:val="18"/>
    </w:rPr>
  </w:style>
  <w:style w:type="paragraph" w:styleId="Funotentext">
    <w:name w:val="footnote text"/>
    <w:basedOn w:val="Standard"/>
    <w:link w:val="FunotentextZchn"/>
    <w:uiPriority w:val="99"/>
    <w:unhideWhenUsed/>
    <w:rsid w:val="000134CA"/>
    <w:pPr>
      <w:spacing w:before="0" w:after="60"/>
    </w:pPr>
    <w:rPr>
      <w:sz w:val="18"/>
      <w:szCs w:val="18"/>
    </w:rPr>
  </w:style>
  <w:style w:type="character" w:customStyle="1" w:styleId="FunotentextZchn">
    <w:name w:val="Fußnotentext Zchn"/>
    <w:basedOn w:val="Absatz-Standardschriftart"/>
    <w:link w:val="Funotentext"/>
    <w:uiPriority w:val="99"/>
    <w:rsid w:val="000134CA"/>
    <w:rPr>
      <w:rFonts w:ascii="VerbCond Regular" w:hAnsi="VerbCond Regular" w:cs="Arial"/>
      <w:sz w:val="18"/>
      <w:szCs w:val="18"/>
      <w:lang w:eastAsia="en-US"/>
    </w:rPr>
  </w:style>
  <w:style w:type="character" w:styleId="Funotenzeichen">
    <w:name w:val="footnote reference"/>
    <w:basedOn w:val="Absatz-Standardschriftart"/>
    <w:uiPriority w:val="99"/>
    <w:semiHidden/>
    <w:unhideWhenUsed/>
    <w:rsid w:val="00F445C5"/>
    <w:rPr>
      <w:vertAlign w:val="superscript"/>
    </w:rPr>
  </w:style>
  <w:style w:type="character" w:customStyle="1" w:styleId="berschrift5Zchn">
    <w:name w:val="Überschrift 5 Zchn"/>
    <w:basedOn w:val="Absatz-Standardschriftart"/>
    <w:link w:val="berschrift5"/>
    <w:uiPriority w:val="9"/>
    <w:rsid w:val="004B31DE"/>
    <w:rPr>
      <w:rFonts w:asciiTheme="majorHAnsi" w:eastAsiaTheme="majorEastAsia" w:hAnsiTheme="majorHAnsi" w:cstheme="majorBidi"/>
      <w:color w:val="008B5B"/>
      <w:sz w:val="24"/>
      <w:szCs w:val="24"/>
      <w:lang w:val="en-GB" w:eastAsia="en-US"/>
    </w:rPr>
  </w:style>
  <w:style w:type="paragraph" w:styleId="Textkrper">
    <w:name w:val="Body Text"/>
    <w:basedOn w:val="Standard"/>
    <w:link w:val="TextkrperZchn"/>
    <w:rsid w:val="00887593"/>
    <w:pPr>
      <w:tabs>
        <w:tab w:val="left" w:pos="288"/>
      </w:tabs>
      <w:spacing w:before="0" w:line="228" w:lineRule="auto"/>
      <w:ind w:firstLine="288"/>
    </w:pPr>
    <w:rPr>
      <w:rFonts w:eastAsia="SimSun"/>
      <w:spacing w:val="-1"/>
      <w:sz w:val="20"/>
      <w:szCs w:val="20"/>
      <w:lang w:val="x-none" w:eastAsia="x-none"/>
    </w:rPr>
  </w:style>
  <w:style w:type="character" w:customStyle="1" w:styleId="TextkrperZchn">
    <w:name w:val="Textkörper Zchn"/>
    <w:basedOn w:val="Absatz-Standardschriftart"/>
    <w:link w:val="Textkrper"/>
    <w:rsid w:val="00887593"/>
    <w:rPr>
      <w:rFonts w:ascii="Times New Roman" w:eastAsia="SimSun" w:hAnsi="Times New Roman"/>
      <w:spacing w:val="-1"/>
      <w:lang w:val="x-none" w:eastAsia="x-none"/>
    </w:rPr>
  </w:style>
  <w:style w:type="character" w:styleId="SchwacherVerweis">
    <w:name w:val="Subtle Reference"/>
    <w:uiPriority w:val="31"/>
    <w:rsid w:val="00887593"/>
    <w:rPr>
      <w:rFonts w:cs="Arial"/>
      <w:sz w:val="22"/>
      <w:szCs w:val="22"/>
    </w:rPr>
  </w:style>
  <w:style w:type="paragraph" w:customStyle="1" w:styleId="Coverandbibliographypageheading">
    <w:name w:val="Cover and bibliography page heading"/>
    <w:basedOn w:val="berschrift1"/>
    <w:qFormat/>
    <w:rsid w:val="007C25EF"/>
    <w:pPr>
      <w:numPr>
        <w:numId w:val="0"/>
      </w:numPr>
    </w:pPr>
  </w:style>
  <w:style w:type="character" w:customStyle="1" w:styleId="berschrift6Zchn">
    <w:name w:val="Überschrift 6 Zchn"/>
    <w:basedOn w:val="Absatz-Standardschriftart"/>
    <w:link w:val="berschrift6"/>
    <w:uiPriority w:val="9"/>
    <w:rsid w:val="004B31DE"/>
    <w:rPr>
      <w:rFonts w:asciiTheme="majorHAnsi" w:eastAsiaTheme="majorEastAsia" w:hAnsiTheme="majorHAnsi" w:cstheme="majorBidi"/>
      <w:color w:val="008B5B"/>
      <w:sz w:val="24"/>
      <w:szCs w:val="24"/>
      <w:lang w:val="en-GB" w:eastAsia="en-US"/>
    </w:rPr>
  </w:style>
  <w:style w:type="character" w:customStyle="1" w:styleId="berschrift7Zchn">
    <w:name w:val="Überschrift 7 Zchn"/>
    <w:basedOn w:val="Absatz-Standardschriftart"/>
    <w:link w:val="berschrift7"/>
    <w:uiPriority w:val="9"/>
    <w:semiHidden/>
    <w:rsid w:val="00F66061"/>
    <w:rPr>
      <w:rFonts w:asciiTheme="majorHAnsi" w:eastAsiaTheme="majorEastAsia" w:hAnsiTheme="majorHAnsi" w:cstheme="majorBidi"/>
      <w:i/>
      <w:iCs/>
      <w:color w:val="243F60" w:themeColor="accent1" w:themeShade="7F"/>
      <w:sz w:val="24"/>
      <w:szCs w:val="24"/>
      <w:lang w:val="en-GB" w:eastAsia="en-US"/>
    </w:rPr>
  </w:style>
  <w:style w:type="character" w:customStyle="1" w:styleId="berschrift8Zchn">
    <w:name w:val="Überschrift 8 Zchn"/>
    <w:basedOn w:val="Absatz-Standardschriftart"/>
    <w:link w:val="berschrift8"/>
    <w:uiPriority w:val="9"/>
    <w:semiHidden/>
    <w:rsid w:val="00F66061"/>
    <w:rPr>
      <w:rFonts w:asciiTheme="majorHAnsi" w:eastAsiaTheme="majorEastAsia" w:hAnsiTheme="majorHAnsi" w:cstheme="majorBidi"/>
      <w:color w:val="272727" w:themeColor="text1" w:themeTint="D8"/>
      <w:sz w:val="21"/>
      <w:szCs w:val="21"/>
      <w:lang w:val="en-GB" w:eastAsia="en-US"/>
    </w:rPr>
  </w:style>
  <w:style w:type="character" w:customStyle="1" w:styleId="berschrift9Zchn">
    <w:name w:val="Überschrift 9 Zchn"/>
    <w:basedOn w:val="Absatz-Standardschriftart"/>
    <w:link w:val="berschrift9"/>
    <w:uiPriority w:val="9"/>
    <w:semiHidden/>
    <w:rsid w:val="00F66061"/>
    <w:rPr>
      <w:rFonts w:asciiTheme="majorHAnsi" w:eastAsiaTheme="majorEastAsia" w:hAnsiTheme="majorHAnsi" w:cstheme="majorBidi"/>
      <w:i/>
      <w:iCs/>
      <w:color w:val="272727" w:themeColor="text1" w:themeTint="D8"/>
      <w:sz w:val="21"/>
      <w:szCs w:val="21"/>
      <w:lang w:val="en-GB" w:eastAsia="en-US"/>
    </w:rPr>
  </w:style>
  <w:style w:type="paragraph" w:customStyle="1" w:styleId="Figureandtabletext">
    <w:name w:val="Figure and table text"/>
    <w:basedOn w:val="Standard"/>
    <w:qFormat/>
    <w:rsid w:val="00FB46C9"/>
    <w:rPr>
      <w:sz w:val="20"/>
      <w:szCs w:val="20"/>
      <w:lang w:val="en-US"/>
    </w:rPr>
  </w:style>
  <w:style w:type="character" w:styleId="Kommentarzeichen">
    <w:name w:val="annotation reference"/>
    <w:basedOn w:val="Absatz-Standardschriftart"/>
    <w:uiPriority w:val="99"/>
    <w:semiHidden/>
    <w:unhideWhenUsed/>
    <w:rsid w:val="000E4B81"/>
    <w:rPr>
      <w:sz w:val="16"/>
      <w:szCs w:val="16"/>
    </w:rPr>
  </w:style>
  <w:style w:type="paragraph" w:styleId="Kommentartext">
    <w:name w:val="annotation text"/>
    <w:basedOn w:val="Standard"/>
    <w:link w:val="KommentartextZchn"/>
    <w:uiPriority w:val="99"/>
    <w:unhideWhenUsed/>
    <w:rsid w:val="000E4B81"/>
    <w:rPr>
      <w:sz w:val="20"/>
      <w:szCs w:val="20"/>
    </w:rPr>
  </w:style>
  <w:style w:type="character" w:customStyle="1" w:styleId="KommentartextZchn">
    <w:name w:val="Kommentartext Zchn"/>
    <w:basedOn w:val="Absatz-Standardschriftart"/>
    <w:link w:val="Kommentartext"/>
    <w:uiPriority w:val="99"/>
    <w:rsid w:val="000E4B81"/>
    <w:rPr>
      <w:rFonts w:ascii="VerbCond Regular" w:hAnsi="VerbCond Regular" w:cs="Arial"/>
      <w:lang w:eastAsia="en-US"/>
    </w:rPr>
  </w:style>
  <w:style w:type="paragraph" w:styleId="berarbeitung">
    <w:name w:val="Revision"/>
    <w:hidden/>
    <w:uiPriority w:val="99"/>
    <w:semiHidden/>
    <w:rsid w:val="00FB7E18"/>
    <w:rPr>
      <w:rFonts w:ascii="Times New Roman" w:hAnsi="Times New Roman"/>
      <w:sz w:val="24"/>
      <w:szCs w:val="24"/>
      <w:lang w:eastAsia="en-US"/>
    </w:rPr>
  </w:style>
  <w:style w:type="paragraph" w:customStyle="1" w:styleId="EquationCaption">
    <w:name w:val="Equation Caption"/>
    <w:basedOn w:val="Beschriftung"/>
    <w:qFormat/>
    <w:rsid w:val="00091604"/>
    <w:pPr>
      <w:keepNext w:val="0"/>
      <w:spacing w:before="0" w:after="120" w:line="240" w:lineRule="auto"/>
      <w:jc w:val="right"/>
    </w:pPr>
    <w:rPr>
      <w:rFonts w:ascii="Arial" w:hAnsi="Arial" w:cs="Arial"/>
      <w:b w:val="0"/>
      <w:i w:val="0"/>
      <w:iCs w:val="0"/>
      <w:color w:val="008B5B"/>
      <w:sz w:val="18"/>
      <w:lang w:val="en-AU"/>
    </w:rPr>
  </w:style>
  <w:style w:type="table" w:styleId="Listentabelle3Akzent3">
    <w:name w:val="List Table 3 Accent 3"/>
    <w:basedOn w:val="NormaleTabelle"/>
    <w:uiPriority w:val="48"/>
    <w:rsid w:val="0009160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Kommentarthema">
    <w:name w:val="annotation subject"/>
    <w:basedOn w:val="Kommentartext"/>
    <w:next w:val="Kommentartext"/>
    <w:link w:val="KommentarthemaZchn"/>
    <w:uiPriority w:val="99"/>
    <w:semiHidden/>
    <w:unhideWhenUsed/>
    <w:rsid w:val="00850E92"/>
    <w:pPr>
      <w:spacing w:line="240" w:lineRule="auto"/>
    </w:pPr>
    <w:rPr>
      <w:b/>
      <w:bCs/>
    </w:rPr>
  </w:style>
  <w:style w:type="character" w:customStyle="1" w:styleId="KommentarthemaZchn">
    <w:name w:val="Kommentarthema Zchn"/>
    <w:basedOn w:val="KommentartextZchn"/>
    <w:link w:val="Kommentarthema"/>
    <w:uiPriority w:val="99"/>
    <w:semiHidden/>
    <w:rsid w:val="00850E92"/>
    <w:rPr>
      <w:rFonts w:ascii="Times New Roman" w:hAnsi="Times New Roman" w:cs="Arial"/>
      <w:b/>
      <w:bCs/>
      <w:lang w:val="en-GB" w:eastAsia="en-US"/>
    </w:rPr>
  </w:style>
  <w:style w:type="character" w:styleId="BesuchterLink">
    <w:name w:val="FollowedHyperlink"/>
    <w:basedOn w:val="Absatz-Standardschriftart"/>
    <w:uiPriority w:val="99"/>
    <w:semiHidden/>
    <w:unhideWhenUsed/>
    <w:rsid w:val="00802F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608623">
      <w:bodyDiv w:val="1"/>
      <w:marLeft w:val="0"/>
      <w:marRight w:val="0"/>
      <w:marTop w:val="0"/>
      <w:marBottom w:val="0"/>
      <w:divBdr>
        <w:top w:val="none" w:sz="0" w:space="0" w:color="auto"/>
        <w:left w:val="none" w:sz="0" w:space="0" w:color="auto"/>
        <w:bottom w:val="none" w:sz="0" w:space="0" w:color="auto"/>
        <w:right w:val="none" w:sz="0" w:space="0" w:color="auto"/>
      </w:divBdr>
    </w:div>
    <w:div w:id="98743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igresymposium2027.de/author-instructions/" TargetMode="External"/><Relationship Id="rId18" Type="http://schemas.openxmlformats.org/officeDocument/2006/relationships/hyperlink" Target="https://www.cigre.org/article/GB/knowledge-programme/study-committees/b3---substations-and-electrical-installation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igre.org/article/GB/knowledge-programme/study-committees/c6---active-distribution-systems-and-distributed-energy-resourc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cigre.org/article/GB/knowledge-programme/study-committees/b2---overhead-lin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igre.org/article/GB/knowledge-programme/study-committees/a3---transmission-and-distribution-equipment" TargetMode="External"/><Relationship Id="rId20" Type="http://schemas.openxmlformats.org/officeDocument/2006/relationships/hyperlink" Target="https://www.cigre.org/article/GB/knowledge-programme/study-committees/c5---electricity-markets-and-regul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cigre.org/article/GB/knowledge-programme/study-committees/a2---power-transformers-and-reactors"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cigre.org/article/GB/knowledge-programme/study-committees/b5---protection-and-automatio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igresymposium2027.de/author-instructions/" TargetMode="External"/><Relationship Id="rId22" Type="http://schemas.openxmlformats.org/officeDocument/2006/relationships/hyperlink" Target="http://www.cigre.org/article/GB/knowledge-programme/study-committees/D2-Information-Systems-Telecommunications-and-Cybersecurity" TargetMode="External"/><Relationship Id="rId27" Type="http://schemas.openxmlformats.org/officeDocument/2006/relationships/fontTable" Target="fontTable.xml"/><Relationship Id="rId30"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c\OneDrive\Documents\Custom%20Office%20Templates\CIGRE%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5B08CC971045199135534841A0C869"/>
        <w:category>
          <w:name w:val="General"/>
          <w:gallery w:val="placeholder"/>
        </w:category>
        <w:types>
          <w:type w:val="bbPlcHdr"/>
        </w:types>
        <w:behaviors>
          <w:behavior w:val="content"/>
        </w:behaviors>
        <w:guid w:val="{8C2D275E-680D-490C-BF9D-35D0A33FB441}"/>
      </w:docPartPr>
      <w:docPartBody>
        <w:p w:rsidR="004E0CB3" w:rsidRDefault="0041789F">
          <w:r w:rsidRPr="00AB3C6A">
            <w:rPr>
              <w:rStyle w:val="Platzhaltertext"/>
            </w:rPr>
            <w:t>[Company E-mail]</w:t>
          </w:r>
        </w:p>
      </w:docPartBody>
    </w:docPart>
    <w:docPart>
      <w:docPartPr>
        <w:name w:val="59ACFF8B825446BAB2AF05FEB3071D44"/>
        <w:category>
          <w:name w:val="General"/>
          <w:gallery w:val="placeholder"/>
        </w:category>
        <w:types>
          <w:type w:val="bbPlcHdr"/>
        </w:types>
        <w:behaviors>
          <w:behavior w:val="content"/>
        </w:behaviors>
        <w:guid w:val="{5B4FB0F6-A068-4E0F-BF3C-C541173096B0}"/>
      </w:docPartPr>
      <w:docPartBody>
        <w:p w:rsidR="00AC40EA" w:rsidRDefault="00982CBF" w:rsidP="00982CBF">
          <w:pPr>
            <w:pStyle w:val="59ACFF8B825446BAB2AF05FEB3071D447"/>
          </w:pPr>
          <w:r w:rsidRPr="00E40433">
            <w:rPr>
              <w:rStyle w:val="Platzhaltertext"/>
            </w:rPr>
            <w:t>Choose an item.</w:t>
          </w:r>
        </w:p>
      </w:docPartBody>
    </w:docPart>
    <w:docPart>
      <w:docPartPr>
        <w:name w:val="EC451F73BE63410CA4A14025E3997EA1"/>
        <w:category>
          <w:name w:val="General"/>
          <w:gallery w:val="placeholder"/>
        </w:category>
        <w:types>
          <w:type w:val="bbPlcHdr"/>
        </w:types>
        <w:behaviors>
          <w:behavior w:val="content"/>
        </w:behaviors>
        <w:guid w:val="{B60D210D-B902-4017-91D7-5C695CEF913F}"/>
      </w:docPartPr>
      <w:docPartBody>
        <w:p w:rsidR="00AC40EA" w:rsidRDefault="00982CBF" w:rsidP="00982CBF">
          <w:pPr>
            <w:pStyle w:val="EC451F73BE63410CA4A14025E3997EA17"/>
          </w:pPr>
          <w:r w:rsidRPr="00E40433">
            <w:rPr>
              <w:rStyle w:val="Platzhaltertext"/>
            </w:rPr>
            <w:t>Choose an item.</w:t>
          </w:r>
        </w:p>
      </w:docPartBody>
    </w:docPart>
    <w:docPart>
      <w:docPartPr>
        <w:name w:val="6BEA844225AF4B55A78537F99F6692B3"/>
        <w:category>
          <w:name w:val="General"/>
          <w:gallery w:val="placeholder"/>
        </w:category>
        <w:types>
          <w:type w:val="bbPlcHdr"/>
        </w:types>
        <w:behaviors>
          <w:behavior w:val="content"/>
        </w:behaviors>
        <w:guid w:val="{D036E298-4216-4727-A186-1B4785DDE1FB}"/>
      </w:docPartPr>
      <w:docPartBody>
        <w:p w:rsidR="007B0449" w:rsidRDefault="00982CBF" w:rsidP="00982CBF">
          <w:pPr>
            <w:pStyle w:val="6BEA844225AF4B55A78537F99F6692B37"/>
          </w:pPr>
          <w:r w:rsidRPr="007B13E9">
            <w:rPr>
              <w:rStyle w:val="Platzhaltertext"/>
              <w:color w:val="000000"/>
            </w:rPr>
            <w:t>Choose an item.</w:t>
          </w:r>
        </w:p>
      </w:docPartBody>
    </w:docPart>
    <w:docPart>
      <w:docPartPr>
        <w:name w:val="8497D3D408334CB98285AA5C8A3FCC88"/>
        <w:category>
          <w:name w:val="General"/>
          <w:gallery w:val="placeholder"/>
        </w:category>
        <w:types>
          <w:type w:val="bbPlcHdr"/>
        </w:types>
        <w:behaviors>
          <w:behavior w:val="content"/>
        </w:behaviors>
        <w:guid w:val="{57A0DE18-B693-4774-BE5D-AB21AAA064C6}"/>
      </w:docPartPr>
      <w:docPartBody>
        <w:p w:rsidR="007B0449" w:rsidRDefault="00982CBF" w:rsidP="00982CBF">
          <w:pPr>
            <w:pStyle w:val="8497D3D408334CB98285AA5C8A3FCC887"/>
          </w:pPr>
          <w:r w:rsidRPr="007B13E9">
            <w:rPr>
              <w:rStyle w:val="Platzhaltertext"/>
            </w:rPr>
            <w:t>Choose an item.</w:t>
          </w:r>
        </w:p>
      </w:docPartBody>
    </w:docPart>
    <w:docPart>
      <w:docPartPr>
        <w:name w:val="C9413A0CF6374EE78FB895BB94FA7994"/>
        <w:category>
          <w:name w:val="General"/>
          <w:gallery w:val="placeholder"/>
        </w:category>
        <w:types>
          <w:type w:val="bbPlcHdr"/>
        </w:types>
        <w:behaviors>
          <w:behavior w:val="content"/>
        </w:behaviors>
        <w:guid w:val="{E22A6C67-7218-457E-9F8C-DAB8D9624938}"/>
      </w:docPartPr>
      <w:docPartBody>
        <w:p w:rsidR="007B0449" w:rsidRDefault="00EE1B45" w:rsidP="00EE1B45">
          <w:pPr>
            <w:pStyle w:val="C9413A0CF6374EE78FB895BB94FA7994"/>
          </w:pPr>
          <w:r w:rsidRPr="00AB3C6A">
            <w:rPr>
              <w:rStyle w:val="Platzhaltertext"/>
            </w:rPr>
            <w:t>[Company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bCond Regular">
    <w:altName w:val="Calibri"/>
    <w:panose1 w:val="00000000000000000000"/>
    <w:charset w:val="00"/>
    <w:family w:val="modern"/>
    <w:notTrueType/>
    <w:pitch w:val="variable"/>
    <w:sig w:usb0="A00000AF" w:usb1="500020DB" w:usb2="00000000" w:usb3="00000000" w:csb0="0000009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76"/>
    <w:rsid w:val="001757B3"/>
    <w:rsid w:val="001C2896"/>
    <w:rsid w:val="00214C14"/>
    <w:rsid w:val="002906C7"/>
    <w:rsid w:val="004058D1"/>
    <w:rsid w:val="0041789F"/>
    <w:rsid w:val="00422A2A"/>
    <w:rsid w:val="00477D15"/>
    <w:rsid w:val="004B54F0"/>
    <w:rsid w:val="004D657E"/>
    <w:rsid w:val="004E0CB3"/>
    <w:rsid w:val="00506CC6"/>
    <w:rsid w:val="005303EE"/>
    <w:rsid w:val="005C2B46"/>
    <w:rsid w:val="005C5479"/>
    <w:rsid w:val="005D5543"/>
    <w:rsid w:val="0062300B"/>
    <w:rsid w:val="006A073D"/>
    <w:rsid w:val="006D08C8"/>
    <w:rsid w:val="006E1584"/>
    <w:rsid w:val="006E5BA6"/>
    <w:rsid w:val="006F6B46"/>
    <w:rsid w:val="00750ADC"/>
    <w:rsid w:val="00760E06"/>
    <w:rsid w:val="007B0449"/>
    <w:rsid w:val="008022D5"/>
    <w:rsid w:val="0084146E"/>
    <w:rsid w:val="008729A9"/>
    <w:rsid w:val="00883614"/>
    <w:rsid w:val="008C3389"/>
    <w:rsid w:val="00904615"/>
    <w:rsid w:val="0091258A"/>
    <w:rsid w:val="009372B7"/>
    <w:rsid w:val="00957F1F"/>
    <w:rsid w:val="00960F2E"/>
    <w:rsid w:val="00982CBF"/>
    <w:rsid w:val="009B5FC3"/>
    <w:rsid w:val="009E4570"/>
    <w:rsid w:val="00AC40EA"/>
    <w:rsid w:val="00AD5841"/>
    <w:rsid w:val="00B17984"/>
    <w:rsid w:val="00B27D62"/>
    <w:rsid w:val="00B37D2E"/>
    <w:rsid w:val="00B57C35"/>
    <w:rsid w:val="00B639FB"/>
    <w:rsid w:val="00B94D0D"/>
    <w:rsid w:val="00BA61BF"/>
    <w:rsid w:val="00BD0852"/>
    <w:rsid w:val="00C42A93"/>
    <w:rsid w:val="00C655C8"/>
    <w:rsid w:val="00C84E85"/>
    <w:rsid w:val="00CB1C37"/>
    <w:rsid w:val="00CD0CF5"/>
    <w:rsid w:val="00D00909"/>
    <w:rsid w:val="00D50876"/>
    <w:rsid w:val="00D53CFB"/>
    <w:rsid w:val="00DB04B0"/>
    <w:rsid w:val="00DB7CD2"/>
    <w:rsid w:val="00EB4BE8"/>
    <w:rsid w:val="00EC4296"/>
    <w:rsid w:val="00EE1B45"/>
    <w:rsid w:val="00EE385F"/>
    <w:rsid w:val="00EE3AEA"/>
    <w:rsid w:val="00EF6BD7"/>
    <w:rsid w:val="00F72C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06C7"/>
    <w:rPr>
      <w:color w:val="808080"/>
    </w:rPr>
  </w:style>
  <w:style w:type="paragraph" w:customStyle="1" w:styleId="C9413A0CF6374EE78FB895BB94FA7994">
    <w:name w:val="C9413A0CF6374EE78FB895BB94FA7994"/>
    <w:rsid w:val="00EE1B45"/>
  </w:style>
  <w:style w:type="paragraph" w:customStyle="1" w:styleId="6BEA844225AF4B55A78537F99F6692B37">
    <w:name w:val="6BEA844225AF4B55A78537F99F6692B37"/>
    <w:rsid w:val="00982CBF"/>
    <w:pPr>
      <w:spacing w:before="60" w:after="60" w:line="240" w:lineRule="auto"/>
      <w:jc w:val="both"/>
    </w:pPr>
    <w:rPr>
      <w:rFonts w:ascii="Times New Roman" w:eastAsia="Calibri" w:hAnsi="Times New Roman" w:cs="Times New Roman"/>
      <w:lang w:val="en-GB" w:eastAsia="en-US"/>
    </w:rPr>
  </w:style>
  <w:style w:type="paragraph" w:customStyle="1" w:styleId="8497D3D408334CB98285AA5C8A3FCC887">
    <w:name w:val="8497D3D408334CB98285AA5C8A3FCC887"/>
    <w:rsid w:val="00982CBF"/>
    <w:pPr>
      <w:spacing w:before="60" w:after="60" w:line="240" w:lineRule="auto"/>
      <w:jc w:val="both"/>
    </w:pPr>
    <w:rPr>
      <w:rFonts w:ascii="Times New Roman" w:eastAsia="Calibri" w:hAnsi="Times New Roman" w:cs="Times New Roman"/>
      <w:lang w:val="en-GB" w:eastAsia="en-US"/>
    </w:rPr>
  </w:style>
  <w:style w:type="paragraph" w:customStyle="1" w:styleId="59ACFF8B825446BAB2AF05FEB3071D447">
    <w:name w:val="59ACFF8B825446BAB2AF05FEB3071D447"/>
    <w:rsid w:val="00982CBF"/>
    <w:pPr>
      <w:tabs>
        <w:tab w:val="center" w:pos="4513"/>
        <w:tab w:val="right" w:pos="9026"/>
      </w:tabs>
      <w:spacing w:before="120" w:after="120" w:line="276" w:lineRule="auto"/>
      <w:jc w:val="both"/>
    </w:pPr>
    <w:rPr>
      <w:rFonts w:ascii="Times New Roman" w:eastAsia="Calibri" w:hAnsi="Times New Roman" w:cs="Times New Roman"/>
      <w:szCs w:val="24"/>
      <w:lang w:val="en-GB" w:eastAsia="en-US"/>
    </w:rPr>
  </w:style>
  <w:style w:type="paragraph" w:customStyle="1" w:styleId="EC451F73BE63410CA4A14025E3997EA17">
    <w:name w:val="EC451F73BE63410CA4A14025E3997EA17"/>
    <w:rsid w:val="00982CBF"/>
    <w:pPr>
      <w:tabs>
        <w:tab w:val="center" w:pos="4513"/>
        <w:tab w:val="right" w:pos="9026"/>
      </w:tabs>
      <w:spacing w:before="120" w:after="120" w:line="276" w:lineRule="auto"/>
      <w:jc w:val="both"/>
    </w:pPr>
    <w:rPr>
      <w:rFonts w:ascii="Times New Roman" w:eastAsia="Calibri" w:hAnsi="Times New Roman" w:cs="Times New Roman"/>
      <w:szCs w:val="24"/>
      <w:lang w:val="en-GB" w:eastAsia="en-US"/>
    </w:rPr>
  </w:style>
  <w:style w:type="paragraph" w:customStyle="1" w:styleId="F8FA998AE17A44F795B9CE11661A9807">
    <w:name w:val="F8FA998AE17A44F795B9CE11661A9807"/>
    <w:rsid w:val="00982CBF"/>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Paper number from ConfTool   (Note: add “1” in front of the synopsis number; e.g. synopsis #150 becomes paper #1150)</Abstract>
  <CompanyAddress/>
  <CompanyPhone/>
  <CompanyFax/>
  <CompanyEmail>Enter the email address of submitting author</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156A2730E58D4E851087446B629F1D" ma:contentTypeVersion="16" ma:contentTypeDescription="Ein neues Dokument erstellen." ma:contentTypeScope="" ma:versionID="e98682d4b9a1dbbf041f434e9a4396a6">
  <xsd:schema xmlns:xsd="http://www.w3.org/2001/XMLSchema" xmlns:xs="http://www.w3.org/2001/XMLSchema" xmlns:p="http://schemas.microsoft.com/office/2006/metadata/properties" xmlns:ns2="1e058f67-3165-4be9-8b98-6c85ea847040" xmlns:ns3="8db4c3b0-0e6c-4f80-8999-fe5d3ed03585" targetNamespace="http://schemas.microsoft.com/office/2006/metadata/properties" ma:root="true" ma:fieldsID="6e3ab2f23ed68c6cb01525ae7d27b338" ns2:_="" ns3:_="">
    <xsd:import namespace="1e058f67-3165-4be9-8b98-6c85ea847040"/>
    <xsd:import namespace="8db4c3b0-0e6c-4f80-8999-fe5d3ed035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58f67-3165-4be9-8b98-6c85ea847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f89acd00-8f71-4be9-8fab-46e7dea91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b4c3b0-0e6c-4f80-8999-fe5d3ed0358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6a8a657-a6d7-42b1-bd70-c5baa84f4a84}" ma:internalName="TaxCatchAll" ma:showField="CatchAllData" ma:web="8db4c3b0-0e6c-4f80-8999-fe5d3ed03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b4c3b0-0e6c-4f80-8999-fe5d3ed03585" xsi:nil="true"/>
    <lcf76f155ced4ddcb4097134ff3c332f xmlns="1e058f67-3165-4be9-8b98-6c85ea84704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pecialFields xmlns="AlexAdds01">
  <Name/>
  <SC/>
  <PS/>
  <Title/>
  <ConfTool>&lt;?xml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wp14"&gt;&lt;w:body&gt;&lt;w:p w14:paraId="37D20C85" w14:textId="3715E0B0" w:rsidR="00B42154" w:rsidRDefault="00B42154"&gt;&lt;w:pPr&gt;&lt;w:spacing w:before="60" w:after="60" w:line="240" w:lineRule="auto"/&gt;&lt;/w:pPr&gt;&lt;w:sdt&gt;&lt;w:sdtPr&gt;&lt;w:rPr&gt;&lt;w:szCs w:val="20"/&gt;&lt;/w:rPr&gt;&lt;w:alias w:val="Paper number"/&gt;&lt;w:tag w:val="ConfTool#"/&gt;&lt;w:id w:val="-1487550747"/&gt;&lt;w:placeholder&gt;&lt;w:docPart w:val="874A5F4AF086490582F352B27FD702C5"/&gt;&lt;/w:placeholder&gt;&lt;w:showingPlcHdr/&gt;&lt;/w:sdtPr&gt;&lt;w:sdtEndPr/&gt;&lt;w:sdtContent&gt;&lt;w:r w:rsidRPr="00E9076F"&gt;&lt;w:rPr&gt;&lt;w:rStyle w:val="PlaceholderText"/&gt;&lt;/w:rPr&gt;&lt;w:t&gt;Click or tap here to enter text.&lt;/w:t&gt;&lt;/w:r&gt;&lt;/w:sdtContent&gt;&lt;/w:sdt&gt;&lt;/w:p&gt;&lt;w:sectPr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wp14"&gt;&lt;w:docParts&gt;&lt;w:docPart&gt;&lt;w:docPartPr&gt;&lt;w:name w:val="874A5F4AF086490582F352B27FD702C5"/&gt;&lt;w:category&gt;&lt;w:name w:val="General"/&gt;&lt;w:gallery w:val="placeholder"/&gt;&lt;/w:category&gt;&lt;w:types&gt;&lt;w:type w:val="bbPlcHdr"/&gt;&lt;/w:types&gt;&lt;w:behaviors&gt;&lt;w:behavior w:val="content"/&gt;&lt;/w:behaviors&gt;&lt;w:guid w:val="{A05EC72E-A734-479C-A8CF-9D30A87C3345}"/&gt;&lt;/w:docPartPr&gt;&lt;w:docPartBody&gt;&lt;w:p w:rsidR="00A975C7" w:rsidRDefault="00A975C7"&gt;&lt;w:pPr&gt;&lt;w:pStyle w:val="874A5F4AF086490582F352B27FD702C5"/&gt;&lt;/w:pPr&gt;&lt;w:r w:rsidRPr="00E9076F"&gt;&lt;w:rPr&gt;&lt;w:rStyle w:val="PlaceholderText"/&gt;&lt;/w:rPr&gt;&lt;w:t&gt;Click or tap here to enter text.&lt;/w:t&gt;&lt;/w:r&gt;&lt;/w:p&gt;&lt;/w:docPartBody&gt;&lt;/w:docPart&gt;&lt;/w:docParts&gt;&lt;/w:glossaryDocument&gt;&lt;/pkg:xmlData&gt;&lt;/pkg:part&gt;&lt;pkg:part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w:val="0"/&gt;&lt;/w:compat&gt;&lt;w:rsids&gt;&lt;w:rsidRoot w:val="00A975C7"/&gt;&lt;w:rsid w:val="00422A2A"/&gt;&lt;w:rsid w:val="00A975C7"/&gt;&lt;/w:rsids&gt;&lt;m:mathPr&gt;&lt;m:mathFont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w16du"&gt;&lt;w:docDefaults&gt;&lt;w:rPrDefault&gt;&lt;w:rPr&gt;&lt;w:rFonts w:ascii="Calibri" w:eastAsia="Calibri" w:hAnsi="Calibri" w:cs="Times New Roman"/&gt;&lt;w:lang w:val="en-AU" w:eastAsia="en-AU" w:bidi="ar-SA"/&gt;&lt;/w:rPr&gt;&lt;/w:rPrDefault&gt;&lt;w:pPrDefault/&gt;&lt;/w:docDefaults&gt;&lt;w:style w:type="paragraph" w:default="1" w:styleId="Normal"&gt;&lt;w:name w:val="Normal"/&gt;&lt;w:qFormat/&gt;&lt;w:rsid w:val="00B42154"/&gt;&lt;w:pPr&gt;&lt;w:spacing w:before="120" w:after="120" w:line="276" w:lineRule="auto"/&gt;&lt;w:jc w:val="both"/&gt;&lt;/w:pPr&gt;&lt;w:rPr&gt;&lt;w:rFonts w:ascii="Times New Roman" w:hAnsi="Times New Roman"/&gt;&lt;w:sz w:val="24"/&gt;&lt;w:szCs w:val="24"/&gt;&lt;w:lang w:val="en-GB" w:eastAsia="en-US"/&gt;&lt;/w:rPr&gt;&lt;/w:style&gt;&lt;w:style w:type="character" w:default="1" w:styleId="DefaultParagraphFont"&gt;&lt;w:name w:val="Default Paragraph Font"/&gt;&lt;w:uiPriority w:val="1"/&gt;&lt;w:semiHidden/&gt;&lt;w:unhideWhenUsed/&gt;&lt;w:rsid w:val="00B42154"/&gt;&lt;/w:style&gt;&lt;w:style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w:val="99"/&gt;&lt;w:semiHidden/&gt;&lt;w:unhideWhenUsed/&gt;&lt;w:rsid w:val="00B42154"/&gt;&lt;/w:style&gt;&lt;w:style w:type="character" w:styleId="PlaceholderText"&gt;&lt;w:name w:val="Placeholder Text"/&gt;&lt;w:basedOn w:val="DefaultParagraphFont"/&gt;&lt;w:uiPriority w:val="99"/&gt;&lt;w:semiHidden/&gt;&lt;w:rPr&gt;&lt;w:color w:val="808080"/&gt;&lt;/w:rPr&gt;&lt;/w:style&gt;&lt;/w:styles&gt;&lt;/pkg:xmlData&gt;&lt;/pkg:part&gt;&lt;pkg:part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w16du"&gt;&lt;w:docDefaults&gt;&lt;w:rPrDefault&gt;&lt;w:rPr&gt;&lt;w:rFonts w:asciiTheme="minorHAnsi" w:eastAsiaTheme="minorEastAsia" w:hAnsiTheme="minorHAnsi" w:cstheme="minorBidi"/&gt;&lt;w:kern w:val="2"/&gt;&lt;w:sz w:val="24"/&gt;&lt;w:szCs w:val="24"/&gt;&lt;w:lang w:val="en-US" w:eastAsia="en-US" w:bidi="ar-SA"/&gt;&lt;w14:ligatures w14:val="standardContextual"/&gt;&lt;/w:rPr&gt;&lt;/w:rPrDefault&gt;&lt;w:pPrDefault&gt;&lt;w:pPr&gt;&lt;w:spacing w:after="160" w:line="278"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w:styleId="PlaceholderText"&gt;&lt;w:name w:val="Placeholder Text"/&gt;&lt;w:basedOn w:val="DefaultParagraphFont"/&gt;&lt;w:uiPriority w:val="99"/&gt;&lt;w:semiHidden/&gt;&lt;w:rPr&gt;&lt;w:color w:val="808080"/&gt;&lt;/w:rPr&gt;&lt;/w:style&gt;&lt;w:style w:type="paragraph" w:customStyle="1" w:styleId="4F8D6179C7C24F9794549C0749161346"&gt;&lt;w:name w:val="4F8D6179C7C24F9794549C0749161346"/&gt;&lt;/w:style&gt;&lt;w:style w:type="paragraph" w:customStyle="1" w:styleId="5B4C2C218EF14A0E8724C708F692DB15"&gt;&lt;w:name w:val="5B4C2C218EF14A0E8724C708F692DB15"/&gt;&lt;/w:style&gt;&lt;w:style w:type="paragraph" w:customStyle="1" w:styleId="2862239618E048E495C61B16BED94926"&gt;&lt;w:name w:val="2862239618E048E495C61B16BED94926"/&gt;&lt;/w:style&gt;&lt;w:style w:type="paragraph" w:customStyle="1" w:styleId="8606D4DAB4CD477B93E1309F34BFA1E8"&gt;&lt;w:name w:val="8606D4DAB4CD477B93E1309F34BFA1E8"/&gt;&lt;/w:style&gt;&lt;w:style w:type="paragraph" w:customStyle="1" w:styleId="35C4CF68DF044D959C76984348D41636"&gt;&lt;w:name w:val="35C4CF68DF044D959C76984348D41636"/&gt;&lt;/w:style&gt;&lt;w:style w:type="paragraph" w:customStyle="1" w:styleId="A43EA07C2AE846A0974734F74380BA85"&gt;&lt;w:name w:val="A43EA07C2AE846A0974734F74380BA85"/&gt;&lt;/w:style&gt;&lt;w:style w:type="paragraph" w:customStyle="1" w:styleId="DBD6FAD9C28D4565B63B79B8948B7D4F"&gt;&lt;w:name w:val="DBD6FAD9C28D4565B63B79B8948B7D4F"/&gt;&lt;/w:style&gt;&lt;w:style w:type="paragraph" w:customStyle="1" w:styleId="BCE5519861A34C1AA3324FC6863039CA"&gt;&lt;w:name w:val="BCE5519861A34C1AA3324FC6863039CA"/&gt;&lt;/w:style&gt;&lt;w:style w:type="paragraph" w:customStyle="1" w:styleId="9BA56768FA864047BB57EA3B32828C3B"&gt;&lt;w:name w:val="9BA56768FA864047BB57EA3B32828C3B"/&gt;&lt;/w:style&gt;&lt;w:style w:type="paragraph" w:customStyle="1" w:styleId="874A5F4AF086490582F352B27FD702C5"&gt;&lt;w:name w:val="874A5F4AF086490582F352B27FD702C5"/&gt;&lt;/w:style&gt;&lt;/w:styles&gt;&lt;/pkg:xmlData&gt;&lt;/pkg:part&gt;&lt;pkg:part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w16du"/&gt;&lt;/pkg:xmlData&gt;&lt;/pkg:part&gt;&lt;/pkg:package&gt;
</ConfTool>
</SpecialFields>
</file>

<file path=customXml/item6.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5F9192-88DC-4F8F-8A44-FB7DE6A91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058f67-3165-4be9-8b98-6c85ea847040"/>
    <ds:schemaRef ds:uri="8db4c3b0-0e6c-4f80-8999-fe5d3ed03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6B4B1-1034-458E-82F4-4B50F6CF59CC}">
  <ds:schemaRefs>
    <ds:schemaRef ds:uri="http://schemas.microsoft.com/office/2006/metadata/properties"/>
    <ds:schemaRef ds:uri="http://schemas.microsoft.com/office/infopath/2007/PartnerControls"/>
    <ds:schemaRef ds:uri="8db4c3b0-0e6c-4f80-8999-fe5d3ed03585"/>
    <ds:schemaRef ds:uri="1e058f67-3165-4be9-8b98-6c85ea847040"/>
  </ds:schemaRefs>
</ds:datastoreItem>
</file>

<file path=customXml/itemProps4.xml><?xml version="1.0" encoding="utf-8"?>
<ds:datastoreItem xmlns:ds="http://schemas.openxmlformats.org/officeDocument/2006/customXml" ds:itemID="{72D9B75D-1A37-439E-B323-BA0978FCE04A}">
  <ds:schemaRefs>
    <ds:schemaRef ds:uri="http://schemas.microsoft.com/sharepoint/v3/contenttype/forms"/>
  </ds:schemaRefs>
</ds:datastoreItem>
</file>

<file path=customXml/itemProps5.xml><?xml version="1.0" encoding="utf-8"?>
<ds:datastoreItem xmlns:ds="http://schemas.openxmlformats.org/officeDocument/2006/customXml" ds:itemID="{552FD889-F551-4D04-BE82-ECF73A1706FA}">
  <ds:schemaRefs>
    <ds:schemaRef ds:uri="AlexAdds01"/>
  </ds:schemaRefs>
</ds:datastoreItem>
</file>

<file path=customXml/itemProps6.xml><?xml version="1.0" encoding="utf-8"?>
<ds:datastoreItem xmlns:ds="http://schemas.openxmlformats.org/officeDocument/2006/customXml" ds:itemID="{FF2A7E0C-7FA5-4885-ACE0-4E077118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CIGRE letterhead.dotx</Template>
  <TotalTime>0</TotalTime>
  <Pages>6</Pages>
  <Words>1582</Words>
  <Characters>9967</Characters>
  <Application>Microsoft Office Word</Application>
  <DocSecurity>0</DocSecurity>
  <Lines>83</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Template Cigre Symposium 2027</vt:lpstr>
      <vt:lpstr>Template Cigre Symposium 2027</vt:lpstr>
    </vt:vector>
  </TitlesOfParts>
  <Manager/>
  <Company>DK Cigre im VDE</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Cigre Symposium 2027</dc:title>
  <dc:subject>Proposed paper for Cairns 2023</dc:subject>
  <dc:creator>Tina.Franke@vde.com</dc:creator>
  <cp:keywords>Synopsia 2027, Cigre 2027, Germany</cp:keywords>
  <dc:description>General template</dc:description>
  <cp:lastModifiedBy>cs</cp:lastModifiedBy>
  <cp:revision>4</cp:revision>
  <cp:lastPrinted>2022-06-19T21:28:00Z</cp:lastPrinted>
  <dcterms:created xsi:type="dcterms:W3CDTF">2026-06-10T17:25:00Z</dcterms:created>
  <dcterms:modified xsi:type="dcterms:W3CDTF">2026-06-10T19:16:00Z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0x01010054156A2730E58D4E851087446B629F1D</vt:lpwstr>
  </property>
  <property fmtid="{D5CDD505-2E9C-101B-9397-08002B2CF9AE}" pid="3" name="MediaServiceImageTags">
    <vt:lpwstr/>
  </property>
  <property fmtid="{D5CDD505-2E9C-101B-9397-08002B2CF9AE}" pid="4" name="MSIP_Label_c3d85773-5cd5-4f10-ac4a-b9714896040c_Enabled">
    <vt:lpwstr>true</vt:lpwstr>
  </property>
  <property fmtid="{D5CDD505-2E9C-101B-9397-08002B2CF9AE}" pid="5" name="MSIP_Label_c3d85773-5cd5-4f10-ac4a-b9714896040c_SetDate">
    <vt:lpwstr>2024-04-12T05:20:15Z</vt:lpwstr>
  </property>
  <property fmtid="{D5CDD505-2E9C-101B-9397-08002B2CF9AE}" pid="6" name="MSIP_Label_c3d85773-5cd5-4f10-ac4a-b9714896040c_Method">
    <vt:lpwstr>Privileged</vt:lpwstr>
  </property>
  <property fmtid="{D5CDD505-2E9C-101B-9397-08002B2CF9AE}" pid="7" name="MSIP_Label_c3d85773-5cd5-4f10-ac4a-b9714896040c_Name">
    <vt:lpwstr>Ikke Statnett-informasjon</vt:lpwstr>
  </property>
  <property fmtid="{D5CDD505-2E9C-101B-9397-08002B2CF9AE}" pid="8" name="MSIP_Label_c3d85773-5cd5-4f10-ac4a-b9714896040c_SiteId">
    <vt:lpwstr>a8d61462-f252-44b2-bf6a-d7231960c041</vt:lpwstr>
  </property>
  <property fmtid="{D5CDD505-2E9C-101B-9397-08002B2CF9AE}" pid="9" name="MSIP_Label_c3d85773-5cd5-4f10-ac4a-b9714896040c_ActionId">
    <vt:lpwstr>24d3e988-600b-4bdc-85ef-50df0314a1b0</vt:lpwstr>
  </property>
  <property fmtid="{D5CDD505-2E9C-101B-9397-08002B2CF9AE}" pid="10" name="MSIP_Label_c3d85773-5cd5-4f10-ac4a-b9714896040c_ContentBits">
    <vt:lpwstr>0</vt:lpwstr>
  </property>
  <property fmtid="{D5CDD505-2E9C-101B-9397-08002B2CF9AE}" pid="11" name="MSIP_Label_bedc0b0e-a32e-4bdd-9c43-bcb4549492fc_Enabled">
    <vt:lpwstr>true</vt:lpwstr>
  </property>
  <property fmtid="{D5CDD505-2E9C-101B-9397-08002B2CF9AE}" pid="12" name="MSIP_Label_bedc0b0e-a32e-4bdd-9c43-bcb4549492fc_SetDate">
    <vt:lpwstr>2026-05-06T13:05:06Z</vt:lpwstr>
  </property>
  <property fmtid="{D5CDD505-2E9C-101B-9397-08002B2CF9AE}" pid="13" name="MSIP_Label_bedc0b0e-a32e-4bdd-9c43-bcb4549492fc_Method">
    <vt:lpwstr>Standard</vt:lpwstr>
  </property>
  <property fmtid="{D5CDD505-2E9C-101B-9397-08002B2CF9AE}" pid="14" name="MSIP_Label_bedc0b0e-a32e-4bdd-9c43-bcb4549492fc_Name">
    <vt:lpwstr>RAL-Public</vt:lpwstr>
  </property>
  <property fmtid="{D5CDD505-2E9C-101B-9397-08002B2CF9AE}" pid="15" name="MSIP_Label_bedc0b0e-a32e-4bdd-9c43-bcb4549492fc_SiteId">
    <vt:lpwstr>523cf7c2-a9b1-496c-b186-811193b6880f</vt:lpwstr>
  </property>
  <property fmtid="{D5CDD505-2E9C-101B-9397-08002B2CF9AE}" pid="16" name="MSIP_Label_bedc0b0e-a32e-4bdd-9c43-bcb4549492fc_ActionId">
    <vt:lpwstr>54fe42d8-96a1-4d68-a7e1-94cb1911083e</vt:lpwstr>
  </property>
  <property fmtid="{D5CDD505-2E9C-101B-9397-08002B2CF9AE}" pid="17" name="MSIP_Label_bedc0b0e-a32e-4bdd-9c43-bcb4549492fc_ContentBits">
    <vt:lpwstr>0</vt:lpwstr>
  </property>
  <property fmtid="{D5CDD505-2E9C-101B-9397-08002B2CF9AE}" pid="18" name="MSIP_Label_bedc0b0e-a32e-4bdd-9c43-bcb4549492fc_Tag">
    <vt:lpwstr>10, 3, 0, 1</vt:lpwstr>
  </property>
</Properties>
</file>